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C3A" w:rsidRPr="00104C25" w:rsidRDefault="00787C3A" w:rsidP="00915B62">
      <w:pPr>
        <w:pStyle w:val="ConsPlusNormal"/>
        <w:ind w:left="8505"/>
        <w:outlineLvl w:val="1"/>
        <w:rPr>
          <w:rFonts w:ascii="Times New Roman" w:hAnsi="Times New Roman" w:cs="Times New Roman"/>
          <w:sz w:val="26"/>
          <w:szCs w:val="26"/>
        </w:rPr>
      </w:pPr>
      <w:r w:rsidRPr="00104C25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5427F2" w:rsidRPr="00104C25" w:rsidRDefault="00787C3A" w:rsidP="00915B62">
      <w:pPr>
        <w:pStyle w:val="ConsPlusNormal"/>
        <w:ind w:left="8505"/>
        <w:rPr>
          <w:rFonts w:ascii="Times New Roman" w:hAnsi="Times New Roman" w:cs="Times New Roman"/>
          <w:sz w:val="26"/>
          <w:szCs w:val="26"/>
        </w:rPr>
      </w:pPr>
      <w:r w:rsidRPr="00104C25">
        <w:rPr>
          <w:rFonts w:ascii="Times New Roman" w:hAnsi="Times New Roman" w:cs="Times New Roman"/>
          <w:sz w:val="26"/>
          <w:szCs w:val="26"/>
        </w:rPr>
        <w:t xml:space="preserve">к </w:t>
      </w:r>
      <w:r w:rsidR="00915B62">
        <w:rPr>
          <w:rFonts w:ascii="Times New Roman" w:hAnsi="Times New Roman" w:cs="Times New Roman"/>
          <w:sz w:val="26"/>
          <w:szCs w:val="26"/>
        </w:rPr>
        <w:t>п</w:t>
      </w:r>
      <w:r w:rsidR="008D6379" w:rsidRPr="00104C25">
        <w:rPr>
          <w:rFonts w:ascii="Times New Roman" w:hAnsi="Times New Roman" w:cs="Times New Roman"/>
          <w:sz w:val="26"/>
          <w:szCs w:val="26"/>
        </w:rPr>
        <w:t>остановлени</w:t>
      </w:r>
      <w:r w:rsidR="005427F2" w:rsidRPr="00104C25">
        <w:rPr>
          <w:rFonts w:ascii="Times New Roman" w:hAnsi="Times New Roman" w:cs="Times New Roman"/>
          <w:sz w:val="26"/>
          <w:szCs w:val="26"/>
        </w:rPr>
        <w:t>ю</w:t>
      </w:r>
    </w:p>
    <w:p w:rsidR="005427F2" w:rsidRPr="00104C25" w:rsidRDefault="005427F2" w:rsidP="00915B62">
      <w:pPr>
        <w:pStyle w:val="ConsPlusNormal"/>
        <w:ind w:left="8505"/>
        <w:rPr>
          <w:rFonts w:ascii="Times New Roman" w:hAnsi="Times New Roman" w:cs="Times New Roman"/>
          <w:sz w:val="26"/>
          <w:szCs w:val="26"/>
        </w:rPr>
      </w:pPr>
      <w:r w:rsidRPr="00104C2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8D6379" w:rsidRDefault="003E6291" w:rsidP="00915B62">
      <w:pPr>
        <w:pStyle w:val="ConsPlusNormal"/>
        <w:ind w:left="85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23.08.</w:t>
      </w:r>
      <w:bookmarkStart w:id="0" w:name="_GoBack"/>
      <w:bookmarkEnd w:id="0"/>
      <w:r w:rsidR="00104C25" w:rsidRPr="00104C25">
        <w:rPr>
          <w:rFonts w:ascii="Times New Roman" w:hAnsi="Times New Roman" w:cs="Times New Roman"/>
          <w:sz w:val="26"/>
          <w:szCs w:val="26"/>
        </w:rPr>
        <w:t>201</w:t>
      </w:r>
      <w:r w:rsidR="00915B62">
        <w:rPr>
          <w:rFonts w:ascii="Times New Roman" w:hAnsi="Times New Roman" w:cs="Times New Roman"/>
          <w:sz w:val="26"/>
          <w:szCs w:val="26"/>
        </w:rPr>
        <w:t>8</w:t>
      </w:r>
      <w:r w:rsidR="00104C25" w:rsidRPr="00104C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 329</w:t>
      </w:r>
    </w:p>
    <w:p w:rsidR="00915B62" w:rsidRDefault="00915B62" w:rsidP="00915B62">
      <w:pPr>
        <w:pStyle w:val="ConsPlusNormal"/>
        <w:ind w:left="8505"/>
        <w:rPr>
          <w:rFonts w:ascii="Times New Roman" w:hAnsi="Times New Roman" w:cs="Times New Roman"/>
          <w:sz w:val="26"/>
          <w:szCs w:val="26"/>
        </w:rPr>
      </w:pPr>
    </w:p>
    <w:p w:rsidR="00915B62" w:rsidRDefault="00915B62" w:rsidP="00915B62">
      <w:pPr>
        <w:pStyle w:val="ConsPlusNormal"/>
        <w:ind w:left="85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 к Порядку</w:t>
      </w:r>
    </w:p>
    <w:p w:rsidR="00915B62" w:rsidRDefault="00915B62" w:rsidP="00915B62">
      <w:pPr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предоставления из средств местного бюджета</w:t>
      </w:r>
    </w:p>
    <w:p w:rsidR="00915B62" w:rsidRDefault="00915B62" w:rsidP="00915B62">
      <w:pPr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управляющим организациям, товариществам</w:t>
      </w:r>
    </w:p>
    <w:p w:rsidR="00915B62" w:rsidRDefault="00915B62" w:rsidP="00915B62">
      <w:pPr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собственников жилья субсидии на финансовое</w:t>
      </w:r>
    </w:p>
    <w:p w:rsidR="00915B62" w:rsidRDefault="00915B62" w:rsidP="00915B62">
      <w:pPr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обеспечение (возмещение) затрат по</w:t>
      </w:r>
    </w:p>
    <w:p w:rsidR="00915B62" w:rsidRDefault="00915B62" w:rsidP="00915B62">
      <w:pPr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проведению капитального ремонта</w:t>
      </w:r>
    </w:p>
    <w:p w:rsidR="00915B62" w:rsidRDefault="00915B62" w:rsidP="00915B62">
      <w:pPr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многоквартирных домов муниципального</w:t>
      </w:r>
    </w:p>
    <w:p w:rsidR="00915B62" w:rsidRDefault="00915B62" w:rsidP="00915B62">
      <w:pPr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жилищного фонда муниципального</w:t>
      </w:r>
    </w:p>
    <w:p w:rsidR="00915B62" w:rsidRDefault="00915B62" w:rsidP="00915B62">
      <w:pPr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образования город Норильск,</w:t>
      </w:r>
    </w:p>
    <w:p w:rsidR="00915B62" w:rsidRDefault="00915B62" w:rsidP="00915B62">
      <w:pPr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915B62" w:rsidRDefault="00915B62" w:rsidP="00915B62">
      <w:pPr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915B62" w:rsidRDefault="00915B62" w:rsidP="00915B62">
      <w:pPr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19.06.2009 № 303</w:t>
      </w:r>
    </w:p>
    <w:p w:rsidR="00915B62" w:rsidRPr="00104C25" w:rsidRDefault="00915B62" w:rsidP="00915B6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87C3A" w:rsidRDefault="00787C3A" w:rsidP="00787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427F2" w:rsidRDefault="005427F2" w:rsidP="00787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87C3A" w:rsidRPr="00104C25" w:rsidRDefault="00787C3A" w:rsidP="00787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04C25">
        <w:rPr>
          <w:rFonts w:ascii="Times New Roman" w:hAnsi="Times New Roman" w:cs="Times New Roman"/>
          <w:sz w:val="26"/>
          <w:szCs w:val="26"/>
        </w:rPr>
        <w:t>СТАНДАРТ</w:t>
      </w:r>
    </w:p>
    <w:p w:rsidR="00787C3A" w:rsidRPr="00104C25" w:rsidRDefault="00787C3A" w:rsidP="00787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04C25">
        <w:rPr>
          <w:rFonts w:ascii="Times New Roman" w:hAnsi="Times New Roman" w:cs="Times New Roman"/>
          <w:sz w:val="26"/>
          <w:szCs w:val="26"/>
        </w:rPr>
        <w:t>КАПИТАЛЬНОГО РЕМОНТА МНОГОКВАРТИРНЫХ ДОМОВ МУНИЦИПАЛЬНОГО</w:t>
      </w:r>
    </w:p>
    <w:p w:rsidR="00787C3A" w:rsidRPr="00104C25" w:rsidRDefault="00787C3A" w:rsidP="00787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04C25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</w:p>
    <w:p w:rsidR="00787C3A" w:rsidRDefault="00787C3A" w:rsidP="00787C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7C3A" w:rsidRDefault="00787C3A" w:rsidP="00787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63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0"/>
        <w:gridCol w:w="1671"/>
        <w:gridCol w:w="2036"/>
        <w:gridCol w:w="2036"/>
        <w:gridCol w:w="2971"/>
        <w:gridCol w:w="5420"/>
      </w:tblGrid>
      <w:tr w:rsidR="00665F8F" w:rsidRPr="00665F8F" w:rsidTr="005E4F93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3A" w:rsidRPr="00665F8F" w:rsidRDefault="00915B62" w:rsidP="00B47B0F">
            <w:pPr>
              <w:tabs>
                <w:tab w:val="left" w:pos="2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787C3A"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3A" w:rsidRPr="00665F8F" w:rsidRDefault="00787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Вид ремонта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3A" w:rsidRPr="00665F8F" w:rsidRDefault="00787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Технические требования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3A" w:rsidRPr="00665F8F" w:rsidRDefault="00787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Особые условия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3A" w:rsidRPr="00665F8F" w:rsidRDefault="00787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Состав ремонтных работ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3A" w:rsidRPr="00665F8F" w:rsidRDefault="00787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Используемые материалы</w:t>
            </w:r>
          </w:p>
        </w:tc>
      </w:tr>
      <w:tr w:rsidR="00665F8F" w:rsidRPr="00665F8F" w:rsidTr="005E4F93"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Ремонт мягкой кровли</w:t>
            </w:r>
          </w:p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Устройство двухслойного </w:t>
            </w: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кровельного ковра из наплавляемых битумно-полимерных рулонных материалов, имеющих основу -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полиэстр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или стеклоткань, с гибкостью при температуре не выше минус 15 °C и теплостойкостью не ниже 70 °C для основного ковра и 100 °C для дополнительных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Замена кровельного покрытия </w:t>
            </w: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выполняется полностью, необходимость замены "пирога" устанавливается после вскрытия кровельного покрытия и дополнительного обследования перед непосредственным выполнением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Демонтаж кровельного ковра до основания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5F8F" w:rsidRPr="00665F8F" w:rsidTr="005E4F93">
        <w:trPr>
          <w:trHeight w:val="1314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2. Ремонт или смена армированной стяжки,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пароизоляции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и утеплителя (при необходимости)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1. Утеплитель, уплотнитель, пароизоляционные материалы, арматурная сетка, цементно-песчаный раствор - в соответствии с проектом</w:t>
            </w:r>
          </w:p>
        </w:tc>
      </w:tr>
      <w:tr w:rsidR="00665F8F" w:rsidRPr="00665F8F" w:rsidTr="005E4F93">
        <w:trPr>
          <w:trHeight w:val="1295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Зачеканка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стыков и ремонт защитного слоя плит покрытия, замена плит покрытия (при необходимости)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2. Цементно-песчаный раствор марки не ниже 150</w:t>
            </w:r>
          </w:p>
        </w:tc>
      </w:tr>
      <w:tr w:rsidR="00665F8F" w:rsidRPr="00665F8F" w:rsidTr="005E4F93">
        <w:trPr>
          <w:trHeight w:val="408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Огрунтовка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основания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Праймер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: битум и керосин в соотношении 1:2</w:t>
            </w:r>
          </w:p>
        </w:tc>
      </w:tr>
      <w:tr w:rsidR="00665F8F" w:rsidRPr="00665F8F" w:rsidTr="005E4F93">
        <w:trPr>
          <w:trHeight w:val="165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Устройство дополнительных двух слоев водоизоляционного ковра в местах ендовы, примыканий к парапетам, стенам, воронкам. Соблюдение требований: «</w:t>
            </w:r>
            <w:hyperlink r:id="rId6" w:history="1">
              <w:r w:rsidRPr="00665F8F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СП 17.13330.2011</w:t>
              </w:r>
            </w:hyperlink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До начала производства кровельных работ выполняются работы по восстановлению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вентшахт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, ливневой канализации и пр.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5. Замена кровельного покрытия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4. Рулонные наплавляемые материалы, толщиной не менее 4 мм. Кровельная сталь оцинкованная или с полимерным покрытием толщиной не менее 0,4 мм, костыли и гвозди кровельные. Обжимные хомуты. Герметизирующая мастика, не требующая солнцезащитной окраски. Просмоленная пакля или уплотняющие герметизирующие материалы. Цементно-песчаный раствор.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Антисептированные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деревянные пробки и кобылки</w:t>
            </w:r>
          </w:p>
        </w:tc>
      </w:tr>
      <w:tr w:rsidR="00665F8F" w:rsidRPr="00665F8F" w:rsidTr="005E4F93"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Ремонт мягкой кровли (продолжение)</w:t>
            </w:r>
          </w:p>
        </w:tc>
        <w:tc>
          <w:tcPr>
            <w:tcW w:w="20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Свод правил. Кровли. Актуализированная редакция СНиП II-26-76», технических условий на материалы, «</w:t>
            </w:r>
            <w:hyperlink r:id="rId7" w:history="1">
              <w:r w:rsidRPr="00665F8F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СП 48.13330.2011</w:t>
              </w:r>
            </w:hyperlink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Свод </w:t>
            </w: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правил. Организация строительства» и др. нормативных документов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6. Ремонт (замена) парапетных решеток, окраска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5. Парапетные решетки</w:t>
            </w:r>
          </w:p>
        </w:tc>
      </w:tr>
      <w:tr w:rsidR="00665F8F" w:rsidRPr="00665F8F" w:rsidTr="005E4F93">
        <w:trPr>
          <w:trHeight w:val="1029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7. Ремонт зонтов над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вентшахтами</w:t>
            </w:r>
            <w:proofErr w:type="spellEnd"/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6. Сталь прокатная угловая, пруток, кровельная сталь оцинкованная или полимерным покрытием толщиной не менее 0,4 мм</w:t>
            </w:r>
          </w:p>
        </w:tc>
      </w:tr>
      <w:tr w:rsidR="00665F8F" w:rsidRPr="00665F8F" w:rsidTr="005E4F93">
        <w:trPr>
          <w:trHeight w:val="4015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При приемке объекта в эксплуатацию обязательным условием является соответствие всех элементов, являющихся составляющими кровли, а также на ней расположенных (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вентшахты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, будки выхода, выпуски: канализационные, дефлекторов, мусоропроводов и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т.пр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.) техническим требованиям и нормам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8. Обустройство парапетов, деформационных швов, мест примыканий к парапетам, стенам, трубам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7. Просмоленная пакля или уплотняющие герметизирующие материалы,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минплита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(в соответствии с проектом), деревянные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антисептированные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пробки, брус и доски, костыли, гвозди кровельные оцинкованные, </w:t>
            </w:r>
            <w:proofErr w:type="gram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  <w:proofErr w:type="gram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оцинкованная кровельная или с полимерным покрытием толщиной не менее 0,4 мм. Обжимные хомуты, резиновые прокладки. Цементно-песчаный раствор</w:t>
            </w:r>
          </w:p>
        </w:tc>
      </w:tr>
      <w:tr w:rsidR="00665F8F" w:rsidRPr="00665F8F" w:rsidTr="005E4F93"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9. Ремонт и оборудование водоприемных воронок (при необходимости)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proofErr w:type="gram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Фасонные  чугунные</w:t>
            </w:r>
            <w:proofErr w:type="gram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(пластиковые) части, водоприемная воронка с крепежными элементами, утеплитель (в соответствии с проектом)</w:t>
            </w:r>
          </w:p>
        </w:tc>
      </w:tr>
      <w:tr w:rsidR="00665F8F" w:rsidRPr="00665F8F" w:rsidTr="005E4F93">
        <w:trPr>
          <w:trHeight w:val="819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10. Антикоррозийное покрытие металлических поверхностей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9. Антикоррозийные составы</w:t>
            </w:r>
          </w:p>
        </w:tc>
      </w:tr>
      <w:tr w:rsidR="00665F8F" w:rsidRPr="00665F8F" w:rsidTr="005E4F93">
        <w:trPr>
          <w:trHeight w:val="409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11. Ремонт, замена или устройство слуховых окон в соответствии с проектом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28" w:rsidRPr="00665F8F" w:rsidRDefault="00E16D28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10. Слуховые окна с жалюзийными решетками, деревянные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антисептированные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бруски, планки, доски, шурупы, навесы, гвозди</w:t>
            </w:r>
          </w:p>
        </w:tc>
      </w:tr>
      <w:tr w:rsidR="00665F8F" w:rsidRPr="00665F8F" w:rsidTr="005E4F93">
        <w:trPr>
          <w:trHeight w:val="1582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Ремонт мягкой кровли (продолжение)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12. Изготовление и смена водоприемного лотка в домах серии К-69 (при необходимости)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11. Сталь листовая толщиной 3 мм, сталь прокатная т-угловая равнобокая № 30. Водоприемная воронка с крепежными элементами, фасонные части чугунные.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Антисептированные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бруски, доски, пробки. </w:t>
            </w:r>
            <w:proofErr w:type="gram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  <w:proofErr w:type="gram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оцинкованная кровельная. Мастика</w:t>
            </w:r>
          </w:p>
        </w:tc>
      </w:tr>
      <w:tr w:rsidR="00665F8F" w:rsidRPr="00665F8F" w:rsidTr="005E4F93">
        <w:trPr>
          <w:trHeight w:val="1093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13. Ремонт и смена парапетных плит (при необходимости)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12. Парапетные плиты (в соответствии с проектом), бетон, цементно-песчаный раствор</w:t>
            </w:r>
          </w:p>
        </w:tc>
      </w:tr>
      <w:tr w:rsidR="00665F8F" w:rsidRPr="00665F8F" w:rsidTr="005E4F93">
        <w:trPr>
          <w:trHeight w:val="103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14. Ремонт кирпичной кладки и штукатурки стен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вентканалов</w:t>
            </w:r>
            <w:proofErr w:type="spellEnd"/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13. Кирпич, растворы: кладочный и штукатурный</w:t>
            </w:r>
          </w:p>
        </w:tc>
      </w:tr>
      <w:tr w:rsidR="00665F8F" w:rsidRPr="00665F8F" w:rsidTr="005E4F93">
        <w:trPr>
          <w:trHeight w:val="1384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15. Ремонт и смена: дефлекторов, выпусков канализационных труб и мусоропроводов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14. Дефлекторы, трубы чугунные канализационные (пластиковые), мусоропроводы, флюгарки, патрубки, обжимные хомуты, крепежные элементы. Утеплитель - по проекту</w:t>
            </w:r>
          </w:p>
        </w:tc>
      </w:tr>
      <w:tr w:rsidR="00665F8F" w:rsidRPr="00665F8F" w:rsidTr="005E4F93"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16. Ремонт и смена дверных заполнений в будках выхода на кровлю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15. Блоки и полотна дверные, деревянные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антисептированные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бруски, планки, пробки. Замки, навесы, шурупы, гвозди. Пакля или уплотняющие прокладки</w:t>
            </w:r>
          </w:p>
        </w:tc>
      </w:tr>
      <w:tr w:rsidR="00665F8F" w:rsidRPr="00665F8F" w:rsidTr="005E4F93"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17. Ремонт пандусов и покрытий балконных козырьков (при необходимости)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0F" w:rsidRPr="00665F8F" w:rsidRDefault="00B47B0F" w:rsidP="0037146F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16. Рулонные наплавляемые материалы, отвечающие требованиям защитных покрытий крыш в условиях Крайнего Севера. Кровельная сталь оцинкованная или с полимерным покрытием толщиной не менее 0,4 мм, костыли и гвозди кровельные. Герметизирующая мастика, не требующая солнцезащитной окраски. Просмоленная пакля или уплотняющие герметизирующие материалы. Цементно-песчаный раствор.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Антисептированные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деревянные пробки</w:t>
            </w:r>
          </w:p>
        </w:tc>
      </w:tr>
      <w:tr w:rsidR="00665F8F" w:rsidRPr="00665F8F" w:rsidTr="005E4F93">
        <w:trPr>
          <w:trHeight w:val="129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0C9" w:rsidRPr="00665F8F" w:rsidRDefault="004C40C9" w:rsidP="00371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0C9" w:rsidRPr="00665F8F" w:rsidRDefault="004C40C9" w:rsidP="00371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0C9" w:rsidRPr="00665F8F" w:rsidRDefault="004C40C9" w:rsidP="00371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0C9" w:rsidRPr="00665F8F" w:rsidRDefault="004C40C9" w:rsidP="00371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C9" w:rsidRPr="00665F8F" w:rsidRDefault="004C40C9" w:rsidP="00371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C9" w:rsidRPr="00665F8F" w:rsidRDefault="004C40C9" w:rsidP="00371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671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Ремонт металлической кровли</w:t>
            </w:r>
          </w:p>
        </w:tc>
        <w:tc>
          <w:tcPr>
            <w:tcW w:w="2036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Ремонт элементов и конструкций крыши с полной заменой кровельного </w:t>
            </w: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покрытия согласно проекту. Соблюдение требований: "</w:t>
            </w:r>
            <w:hyperlink r:id="rId8" w:history="1">
              <w:r w:rsidRPr="00665F8F">
                <w:rPr>
                  <w:rFonts w:ascii="Times New Roman" w:hAnsi="Times New Roman" w:cs="Times New Roman"/>
                  <w:sz w:val="20"/>
                </w:rPr>
                <w:t>СП 17.13330.2011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>. Свод правил. Кровли. Актуализированная редакция СНиП II-26-76", технических условий на материалы, "</w:t>
            </w:r>
            <w:hyperlink r:id="rId9" w:history="1">
              <w:r w:rsidRPr="00665F8F">
                <w:rPr>
                  <w:rFonts w:ascii="Times New Roman" w:hAnsi="Times New Roman" w:cs="Times New Roman"/>
                  <w:sz w:val="20"/>
                </w:rPr>
                <w:t>СП 48.13330.2011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 Свод правил. Организация строительства" и др. нормативных документов</w:t>
            </w:r>
          </w:p>
        </w:tc>
        <w:tc>
          <w:tcPr>
            <w:tcW w:w="2036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 xml:space="preserve">Ремонт крыши производится в соответствии с первоначальным </w:t>
            </w: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проектом на здание. При ремонте производится полная замена покрытия. Необходимость замены деревянных конструкций крыши и ограждения определяется перед непосредственным выполнением работ</w:t>
            </w: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1. Смена кровельного покрытия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1. </w:t>
            </w:r>
            <w:proofErr w:type="gramStart"/>
            <w:r w:rsidRPr="00665F8F">
              <w:rPr>
                <w:rFonts w:ascii="Times New Roman" w:hAnsi="Times New Roman" w:cs="Times New Roman"/>
                <w:sz w:val="20"/>
              </w:rPr>
              <w:t>Кровельная сталь</w:t>
            </w:r>
            <w:proofErr w:type="gramEnd"/>
            <w:r w:rsidRPr="00665F8F">
              <w:rPr>
                <w:rFonts w:ascii="Times New Roman" w:hAnsi="Times New Roman" w:cs="Times New Roman"/>
                <w:sz w:val="20"/>
              </w:rPr>
              <w:t xml:space="preserve"> оцинкованная толщиной не менее 0,4 мм. Кровельные гвозди,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кляммеры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саморезы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>, стальные шурупы, шайбы с антикоррозийной защитой. Суриковая замазка, герметик, мастика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2. Ремонт, смена или устройство ограждения в соответствии с проектом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2. Металлическое ограждение кровли, болты,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саморезы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>, резиновые прокладки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3. Ремонт и смена парапетных плит (при необходимости)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3. Парапетные плиты (в соответствии с проектом), бетон, цементно-песчаный раствор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Ремонт металлической кровли (продолжение)</w:t>
            </w:r>
          </w:p>
        </w:tc>
        <w:tc>
          <w:tcPr>
            <w:tcW w:w="2036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6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Сечения деревянных конструкций должны соответствовать проектным. Картины должны быть предварительно изготовлены на вальцовочных станках и иметь размеры - не более 710 x 1240 мм</w:t>
            </w: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4. Ремонт или замена деревянных конструкций крыши (при необходимости)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4. Деревянные заготовки, прошедшие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антисептированную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подготовку, подтвержденную документально. Крепежные элементы (скобы, болты, ерши). Гидроизолирующие прокладочные материалы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5. Ремонт, замена или устройство слуховых окон в соответствии с проектом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5. Слуховые окна с жалюзийными решетками, деревянные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антисептированные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бруски, планки, доски, шурупы, навесы, гвозди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6. Антикоррозийное покрытие металлических поверхностей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6. Антикоррозийные составы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На водоразделе картины карнизного свеса должны быть соединены двойными лежачими фальцами с промазкой суриковой замазкой или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герметиком</w:t>
            </w:r>
            <w:proofErr w:type="spellEnd"/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7. Огнезащитная окраска деревянных конструкций крыши (при необходимости)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7. Огнезащитные составы для деревянных поверхностей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8. Изготовление и смена водоприемного лотка в домах серии К-69 (при необходимости)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8. Сталь листовая толщиной 3 мм, сталь прокатная т-угловая равнобокая N 30. Водоприемная воронка с крепежными элементами, фасонные части чугунные.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Антисептированные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бруски, доски, пробки. </w:t>
            </w:r>
            <w:proofErr w:type="gramStart"/>
            <w:r w:rsidRPr="00665F8F">
              <w:rPr>
                <w:rFonts w:ascii="Times New Roman" w:hAnsi="Times New Roman" w:cs="Times New Roman"/>
                <w:sz w:val="20"/>
              </w:rPr>
              <w:t>Сталь</w:t>
            </w:r>
            <w:proofErr w:type="gramEnd"/>
            <w:r w:rsidRPr="00665F8F">
              <w:rPr>
                <w:rFonts w:ascii="Times New Roman" w:hAnsi="Times New Roman" w:cs="Times New Roman"/>
                <w:sz w:val="20"/>
              </w:rPr>
              <w:t xml:space="preserve"> оцинкованная кровельная. Мастика, антикоррозийные составы для металлических поверхностей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9. Ремонт и оборудование водоприемных воронок (при необходимости)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9. Фасонные чугунные (пластмассовые) части, водоприемная воронка с крепежными элементами, утеплитель (в соответствии с проектом)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6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10. Ремонт кирпичной кладки стен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вентканалов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>, световых фонарей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10. Кирпич, растворы: кладочный и штукатурный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Ремонт металлической кровли (продолжение)</w:t>
            </w:r>
          </w:p>
        </w:tc>
        <w:tc>
          <w:tcPr>
            <w:tcW w:w="2036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6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11. Ремонт и смена дверных заполнений выходов на кровлю, ремонт и смена оконных заполнений световых фонарей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11. Блоки и полотна дверные, блоки и створки оконные, стекло, деревянные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антисептированные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бруски, планки, пробки. Замки, ручки, завертки, навесы, шурупы, гвозди. Пакля, замазка оконная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12. Ремонт и смена дефлекторов, выпусков канализационных труб и мусоропроводов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12. Дефлекторы, трубы чугунные канализационные, мусоропроводы, флюгарки, патрубки, обжимные хомуты, крепежные элементы. Утеплитель - по проекту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671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Герметизация стыков стеновых панелей</w:t>
            </w:r>
          </w:p>
        </w:tc>
        <w:tc>
          <w:tcPr>
            <w:tcW w:w="2036" w:type="dxa"/>
            <w:vMerge w:val="restart"/>
          </w:tcPr>
          <w:p w:rsidR="004C40C9" w:rsidRPr="00665F8F" w:rsidRDefault="004C40C9" w:rsidP="00897D2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Соблюдение технических условий на материалы, требований </w:t>
            </w:r>
            <w:hyperlink r:id="rId10" w:history="1">
              <w:r w:rsidRPr="00665F8F">
                <w:rPr>
                  <w:rFonts w:ascii="Times New Roman" w:hAnsi="Times New Roman" w:cs="Times New Roman"/>
                  <w:sz w:val="20"/>
                </w:rPr>
                <w:t>СП 70.13330.2012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11" w:history="1">
              <w:r w:rsidRPr="00665F8F">
                <w:rPr>
                  <w:rFonts w:ascii="Times New Roman" w:hAnsi="Times New Roman" w:cs="Times New Roman"/>
                  <w:sz w:val="20"/>
                </w:rPr>
                <w:t>СП 48.13330.2011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12" w:history="1">
              <w:r w:rsidRPr="00665F8F">
                <w:rPr>
                  <w:rFonts w:ascii="Times New Roman" w:hAnsi="Times New Roman" w:cs="Times New Roman"/>
                  <w:sz w:val="20"/>
                </w:rPr>
                <w:t xml:space="preserve">СНиП </w:t>
              </w:r>
            </w:hyperlink>
            <w:r w:rsidR="00897D28" w:rsidRPr="00665F8F">
              <w:rPr>
                <w:rFonts w:ascii="Times New Roman" w:hAnsi="Times New Roman" w:cs="Times New Roman"/>
                <w:sz w:val="20"/>
              </w:rPr>
              <w:t>71.13330.2017</w:t>
            </w:r>
            <w:r w:rsidRPr="00665F8F">
              <w:rPr>
                <w:rFonts w:ascii="Times New Roman" w:hAnsi="Times New Roman" w:cs="Times New Roman"/>
                <w:sz w:val="20"/>
              </w:rPr>
              <w:t xml:space="preserve"> и др.</w:t>
            </w:r>
          </w:p>
        </w:tc>
        <w:tc>
          <w:tcPr>
            <w:tcW w:w="2036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Применение материалов с интервалом эксплуатационных температур от -60 °C до +70 °C наружного воздуха, в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.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герметиков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>, обладающих хорошей адгезией к основным конструкционным материалам (бетон, кирпич, металл), не требующих солнцезащитной окраски. Выполнение работ канатным методом</w:t>
            </w: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1. Разборка старой изоляции и уплотнителя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2. Постановка упругой прокладки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1.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Вилатерм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>, монтажная пена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3. Герметизация стыка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2. Герметизирующая мастика холодного отвердения, не требующая солнцезащитной окраски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6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Ремонт системы теплоснабжения и водоснабжения</w:t>
            </w:r>
          </w:p>
        </w:tc>
        <w:tc>
          <w:tcPr>
            <w:tcW w:w="2036" w:type="dxa"/>
          </w:tcPr>
          <w:p w:rsidR="004C40C9" w:rsidRPr="00665F8F" w:rsidRDefault="004C40C9" w:rsidP="00897D2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Замена и ремонт систем теплоснабжения и канализации, тепловая изоляция труб, согласно проекту с соблюдением требований </w:t>
            </w:r>
            <w:hyperlink r:id="rId13" w:history="1">
              <w:r w:rsidR="00897D28" w:rsidRPr="00665F8F">
                <w:rPr>
                  <w:rFonts w:ascii="Times New Roman" w:hAnsi="Times New Roman" w:cs="Times New Roman"/>
                  <w:sz w:val="20"/>
                </w:rPr>
                <w:t xml:space="preserve">СНиП </w:t>
              </w:r>
            </w:hyperlink>
            <w:r w:rsidR="00897D28" w:rsidRPr="00665F8F">
              <w:rPr>
                <w:rFonts w:ascii="Times New Roman" w:hAnsi="Times New Roman" w:cs="Times New Roman"/>
                <w:sz w:val="20"/>
              </w:rPr>
              <w:t>71.13330.2017</w:t>
            </w:r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14" w:history="1">
              <w:r w:rsidRPr="00665F8F">
                <w:rPr>
                  <w:rFonts w:ascii="Times New Roman" w:hAnsi="Times New Roman" w:cs="Times New Roman"/>
                  <w:sz w:val="20"/>
                </w:rPr>
                <w:t>СП 48.13330.2011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15" w:history="1">
              <w:r w:rsidRPr="00665F8F">
                <w:rPr>
                  <w:rFonts w:ascii="Times New Roman" w:hAnsi="Times New Roman" w:cs="Times New Roman"/>
                  <w:sz w:val="20"/>
                </w:rPr>
                <w:t xml:space="preserve">СП </w:t>
              </w:r>
              <w:r w:rsidRPr="00665F8F">
                <w:rPr>
                  <w:rFonts w:ascii="Times New Roman" w:hAnsi="Times New Roman" w:cs="Times New Roman"/>
                  <w:sz w:val="20"/>
                </w:rPr>
                <w:lastRenderedPageBreak/>
                <w:t>73.13330.201</w:t>
              </w:r>
            </w:hyperlink>
            <w:r w:rsidR="00897D28" w:rsidRPr="00665F8F">
              <w:rPr>
                <w:rFonts w:ascii="Times New Roman" w:hAnsi="Times New Roman" w:cs="Times New Roman"/>
                <w:sz w:val="20"/>
              </w:rPr>
              <w:t>6</w:t>
            </w:r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16" w:history="1">
              <w:r w:rsidRPr="00665F8F">
                <w:rPr>
                  <w:rFonts w:ascii="Times New Roman" w:hAnsi="Times New Roman" w:cs="Times New Roman"/>
                  <w:sz w:val="20"/>
                </w:rPr>
                <w:t>СНиП 3.05.03-85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 и др.</w:t>
            </w:r>
          </w:p>
        </w:tc>
        <w:tc>
          <w:tcPr>
            <w:tcW w:w="2036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После окончания работ произвести гидравлическое испытание трубопроводов теплоснабжения, промывку и дезинфекцию трубопроводов холодного водоснабжения</w:t>
            </w: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1. Замена систем отопления, водоснабжения и канализации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1. Трубы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водогазопроводные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оцинкованные, конвекторы типа "Комфорт", радиаторы типа "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Радикаль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>", радиаторы чугунные М-140, запорная и соединительная арматура. Трубы чугунные (пластмассовые) и фасонные соединительные части. Прокладки резиновые, каболка, уплотнительные материалы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Ремонт систем теплоснабжения и водоснабжения (продолжение)</w:t>
            </w:r>
          </w:p>
        </w:tc>
        <w:tc>
          <w:tcPr>
            <w:tcW w:w="2036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6" w:type="dxa"/>
            <w:vMerge w:val="restart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2. Тепловая изоляция труб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2. Грунтовка ГФ-021, краска БТ-177,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минераловатные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плиты М75 толщ. 50 мм или инновационные материалы, обеспечивающие теплоизоляцию, </w:t>
            </w:r>
            <w:proofErr w:type="gramStart"/>
            <w:r w:rsidRPr="00665F8F">
              <w:rPr>
                <w:rFonts w:ascii="Times New Roman" w:hAnsi="Times New Roman" w:cs="Times New Roman"/>
                <w:sz w:val="20"/>
              </w:rPr>
              <w:t>сталь</w:t>
            </w:r>
            <w:proofErr w:type="gramEnd"/>
            <w:r w:rsidRPr="00665F8F">
              <w:rPr>
                <w:rFonts w:ascii="Times New Roman" w:hAnsi="Times New Roman" w:cs="Times New Roman"/>
                <w:sz w:val="20"/>
              </w:rPr>
              <w:t xml:space="preserve"> тонколистовая оцинкованная толщ. 0,8 мм, проволока стальная оцинкованная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4C40C9" w:rsidRPr="00665F8F" w:rsidRDefault="004C40C9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3. Ремонт и оштукатуривание сан.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техканалов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1 этажа, гидроизоляция, засыпная теплоизоляция, восстановление покрытия пола</w:t>
            </w:r>
          </w:p>
        </w:tc>
        <w:tc>
          <w:tcPr>
            <w:tcW w:w="5420" w:type="dxa"/>
          </w:tcPr>
          <w:p w:rsidR="004C40C9" w:rsidRPr="00665F8F" w:rsidRDefault="004C40C9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3. Кирпич, цементно-песчаный раствор, гидроизолирующие материалы, керамзит, половая доска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 w:val="restart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71" w:type="dxa"/>
            <w:vMerge w:val="restart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Замена междуэтажных, цокольных, чердачных деревянных перекрытий</w:t>
            </w:r>
          </w:p>
        </w:tc>
        <w:tc>
          <w:tcPr>
            <w:tcW w:w="2036" w:type="dxa"/>
            <w:vMerge w:val="restart"/>
          </w:tcPr>
          <w:p w:rsidR="00146890" w:rsidRPr="00665F8F" w:rsidRDefault="00146890" w:rsidP="00897D2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Ремонт согласно проекту и требованиям, </w:t>
            </w:r>
            <w:hyperlink r:id="rId17" w:history="1">
              <w:r w:rsidRPr="00665F8F">
                <w:rPr>
                  <w:rFonts w:ascii="Times New Roman" w:hAnsi="Times New Roman" w:cs="Times New Roman"/>
                  <w:sz w:val="20"/>
                </w:rPr>
                <w:t>СП 73.13330.201</w:t>
              </w:r>
            </w:hyperlink>
            <w:r w:rsidR="00897D28" w:rsidRPr="00665F8F">
              <w:rPr>
                <w:rFonts w:ascii="Times New Roman" w:hAnsi="Times New Roman" w:cs="Times New Roman"/>
                <w:sz w:val="20"/>
              </w:rPr>
              <w:t>6</w:t>
            </w:r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18" w:history="1">
              <w:r w:rsidR="00897D28" w:rsidRPr="00665F8F">
                <w:rPr>
                  <w:rFonts w:ascii="Times New Roman" w:hAnsi="Times New Roman" w:cs="Times New Roman"/>
                  <w:sz w:val="20"/>
                </w:rPr>
                <w:t xml:space="preserve">СНиП </w:t>
              </w:r>
            </w:hyperlink>
            <w:r w:rsidR="00897D28" w:rsidRPr="00665F8F">
              <w:rPr>
                <w:rFonts w:ascii="Times New Roman" w:hAnsi="Times New Roman" w:cs="Times New Roman"/>
                <w:sz w:val="20"/>
              </w:rPr>
              <w:t>71.13330.2017</w:t>
            </w:r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19" w:history="1">
              <w:r w:rsidRPr="00665F8F">
                <w:rPr>
                  <w:rFonts w:ascii="Times New Roman" w:hAnsi="Times New Roman" w:cs="Times New Roman"/>
                  <w:sz w:val="20"/>
                </w:rPr>
                <w:t>СП 48.13330.2011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20" w:history="1">
              <w:r w:rsidRPr="00665F8F">
                <w:rPr>
                  <w:rFonts w:ascii="Times New Roman" w:hAnsi="Times New Roman" w:cs="Times New Roman"/>
                  <w:sz w:val="20"/>
                </w:rPr>
                <w:t>СНиП 12-04-2002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 и др.</w:t>
            </w:r>
          </w:p>
        </w:tc>
        <w:tc>
          <w:tcPr>
            <w:tcW w:w="2036" w:type="dxa"/>
            <w:vMerge w:val="restart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Замена перекрытий выполняется в соответствии с проектом</w:t>
            </w:r>
          </w:p>
        </w:tc>
        <w:tc>
          <w:tcPr>
            <w:tcW w:w="2971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1. Ремонт и замена деревянных перекрытий</w:t>
            </w:r>
          </w:p>
        </w:tc>
        <w:tc>
          <w:tcPr>
            <w:tcW w:w="5420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1. Брусья из деревьев хвойных пород в соответствии с проектом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2. Ремонт методом торкретирования, замена железобетонных плит цокольного перекрытия</w:t>
            </w:r>
          </w:p>
        </w:tc>
        <w:tc>
          <w:tcPr>
            <w:tcW w:w="5420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2. Армирующая сетка, арматурная сталь горячекатаная класса А II, бетон класса В 22.5 морозостойкостью F-300 водонепроницаемостью W6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3. Смена утеплителя</w:t>
            </w:r>
          </w:p>
        </w:tc>
        <w:tc>
          <w:tcPr>
            <w:tcW w:w="5420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3. Цементный раствор М-100,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минплита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или пенополистирольные плиты, эластичная нетвердеющая клеевая лента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4. Смена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пароизоляции</w:t>
            </w:r>
            <w:proofErr w:type="spellEnd"/>
          </w:p>
        </w:tc>
        <w:tc>
          <w:tcPr>
            <w:tcW w:w="5420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4. Рубероид или п/этиленовая пленка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5. Смена гидроизоляции</w:t>
            </w:r>
          </w:p>
        </w:tc>
        <w:tc>
          <w:tcPr>
            <w:tcW w:w="5420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5. Гидроизоляционные рулонные материалы, мастика битумная или инновационные материалы, обеспечивающие гидроизоляцию перекрытий в жилых зданиях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6. Устройство </w:t>
            </w:r>
            <w:proofErr w:type="spellStart"/>
            <w:proofErr w:type="gramStart"/>
            <w:r w:rsidRPr="00665F8F">
              <w:rPr>
                <w:rFonts w:ascii="Times New Roman" w:hAnsi="Times New Roman" w:cs="Times New Roman"/>
                <w:sz w:val="20"/>
              </w:rPr>
              <w:t>цем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 w:rsidRPr="00665F8F">
              <w:rPr>
                <w:rFonts w:ascii="Times New Roman" w:hAnsi="Times New Roman" w:cs="Times New Roman"/>
                <w:sz w:val="20"/>
              </w:rPr>
              <w:t>песчаной стяжки по чердачному перекрытию</w:t>
            </w:r>
          </w:p>
        </w:tc>
        <w:tc>
          <w:tcPr>
            <w:tcW w:w="5420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6. </w:t>
            </w:r>
            <w:proofErr w:type="spellStart"/>
            <w:proofErr w:type="gramStart"/>
            <w:r w:rsidRPr="00665F8F">
              <w:rPr>
                <w:rFonts w:ascii="Times New Roman" w:hAnsi="Times New Roman" w:cs="Times New Roman"/>
                <w:sz w:val="20"/>
              </w:rPr>
              <w:t>Цем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 w:rsidRPr="00665F8F">
              <w:rPr>
                <w:rFonts w:ascii="Times New Roman" w:hAnsi="Times New Roman" w:cs="Times New Roman"/>
                <w:sz w:val="20"/>
              </w:rPr>
              <w:t>песчаный раствор М-100, армирующая сетка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7. Замена кабельного ввода от этажного щита до квартирного; замена автоматического выключателя</w:t>
            </w:r>
          </w:p>
        </w:tc>
        <w:tc>
          <w:tcPr>
            <w:tcW w:w="5420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7. Кабель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ВВГ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нг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(А)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LS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сечением 3 x 4; автоматический выключатель АВ 32А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8. Установка приборов </w:t>
            </w: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отопления общедомовой системы отопления (при необходимости)</w:t>
            </w:r>
          </w:p>
        </w:tc>
        <w:tc>
          <w:tcPr>
            <w:tcW w:w="5420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 xml:space="preserve">8. Отопительные приборы (стальные, чугунные, </w:t>
            </w: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алюминиевые, биметаллические) по тепловой мощности (кВт.) согласно проекту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1" w:type="dxa"/>
            <w:vMerge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1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9. Демонтаж существующих и монтаж перегородок с применением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гипсокартона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согласно альбома системы KNAUF</w:t>
            </w:r>
          </w:p>
        </w:tc>
        <w:tc>
          <w:tcPr>
            <w:tcW w:w="5420" w:type="dxa"/>
          </w:tcPr>
          <w:p w:rsidR="00146890" w:rsidRPr="00665F8F" w:rsidRDefault="00146890" w:rsidP="003714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9. Металлические профили, деревянные бруски, гипсокартонные листы, дополнительные материалы (армирующие ленты, тепло-, звукоизоляция, винты, шпаклевочные смеси, уплотнители,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звукоизоляторы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и т.п.)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00" w:type="dxa"/>
            <w:vMerge w:val="restart"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671" w:type="dxa"/>
            <w:vMerge w:val="restart"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Восстановление защитного слоя железобетонных конструкций</w:t>
            </w:r>
          </w:p>
        </w:tc>
        <w:tc>
          <w:tcPr>
            <w:tcW w:w="2036" w:type="dxa"/>
            <w:vMerge w:val="restart"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Работы выполняются согласно техническим условиям на применяемые материалы и технологическим картам, </w:t>
            </w:r>
            <w:hyperlink r:id="rId21" w:history="1">
              <w:r w:rsidRPr="00665F8F">
                <w:rPr>
                  <w:rFonts w:ascii="Times New Roman" w:hAnsi="Times New Roman" w:cs="Times New Roman"/>
                  <w:sz w:val="20"/>
                </w:rPr>
                <w:t>СП 48.13330.2011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22" w:history="1">
              <w:r w:rsidRPr="00665F8F">
                <w:rPr>
                  <w:rFonts w:ascii="Times New Roman" w:hAnsi="Times New Roman" w:cs="Times New Roman"/>
                  <w:sz w:val="20"/>
                </w:rPr>
                <w:t>СНиП 12-04-2002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 и др.</w:t>
            </w:r>
          </w:p>
        </w:tc>
        <w:tc>
          <w:tcPr>
            <w:tcW w:w="2036" w:type="dxa"/>
            <w:vMerge w:val="restart"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Ремонт вертикальных и потолочных поверхностей в стесненных условиях технического подполья</w:t>
            </w:r>
          </w:p>
        </w:tc>
        <w:tc>
          <w:tcPr>
            <w:tcW w:w="2971" w:type="dxa"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1. Отбивка разрушенного защитного слоя бетона</w:t>
            </w:r>
          </w:p>
        </w:tc>
        <w:tc>
          <w:tcPr>
            <w:tcW w:w="5420" w:type="dxa"/>
            <w:vMerge w:val="restart"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Инновационные материалы, сочетающие в себе: безусадочность, пластичность, повышенную адгезию к старому бетону и стали, повышенные прочностные характеристики, с показателями морозостойкости и водонепроницаемости не ниже проектных марок бетонов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00" w:type="dxa"/>
            <w:vMerge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1" w:type="dxa"/>
            <w:vMerge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1" w:type="dxa"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2. Очистка арматуры от продуктов коррозии</w:t>
            </w:r>
          </w:p>
        </w:tc>
        <w:tc>
          <w:tcPr>
            <w:tcW w:w="5420" w:type="dxa"/>
            <w:vMerge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00" w:type="dxa"/>
            <w:vMerge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1" w:type="dxa"/>
            <w:vMerge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1" w:type="dxa"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3. Восстановление защитного слоя бетона инновационными материалами</w:t>
            </w:r>
          </w:p>
        </w:tc>
        <w:tc>
          <w:tcPr>
            <w:tcW w:w="5420" w:type="dxa"/>
            <w:vMerge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00" w:type="dxa"/>
            <w:vMerge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1" w:type="dxa"/>
            <w:vMerge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6" w:type="dxa"/>
            <w:vMerge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1" w:type="dxa"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4. Разработка грунтов и обратная засыпка котлованов</w:t>
            </w:r>
          </w:p>
        </w:tc>
        <w:tc>
          <w:tcPr>
            <w:tcW w:w="5420" w:type="dxa"/>
            <w:vMerge/>
          </w:tcPr>
          <w:p w:rsidR="00146890" w:rsidRPr="00665F8F" w:rsidRDefault="00146890" w:rsidP="001468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5F8F" w:rsidRPr="00665F8F" w:rsidTr="005E4F93">
        <w:trPr>
          <w:trHeight w:val="1299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Ремонт несущих конструкций "0" цикла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Работы выполняются согласно альбомам: "Технологическая карта на производство работ по усилению фундаментов", "Типовые детали усиления свайных фундаментов, планировки и покрытия подполий зданий. 00.00.01.98", "Типовые детали устройства разгружающих </w:t>
            </w: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конструкций 00.00.01.99". Усиление производится железобетонными обоймами, </w:t>
            </w:r>
            <w:hyperlink r:id="rId23" w:history="1">
              <w:r w:rsidRPr="00665F8F">
                <w:rPr>
                  <w:rFonts w:ascii="Times New Roman" w:hAnsi="Times New Roman" w:cs="Times New Roman"/>
                  <w:sz w:val="20"/>
                  <w:szCs w:val="20"/>
                </w:rPr>
                <w:t>СП 48.13330.2011</w:t>
              </w:r>
            </w:hyperlink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24" w:history="1">
              <w:r w:rsidRPr="00665F8F">
                <w:rPr>
                  <w:rFonts w:ascii="Times New Roman" w:hAnsi="Times New Roman" w:cs="Times New Roman"/>
                  <w:sz w:val="20"/>
                  <w:szCs w:val="20"/>
                </w:rPr>
                <w:t>СНиП 12-04-2002</w:t>
              </w:r>
            </w:hyperlink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и др.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Обоймы усиления должны перекрывать зону разрушения не менее чем на 0,3 м. Температура бетона при укладке - не ниже 10 °C, бетонирование каждой сваи необходимо вести без перерыва с вибрированием и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электропрогревом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. Обязательно проведение лабораторных испытаний проб </w:t>
            </w: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бетона. При устройстве водоотводного лотка из стальных труб стыковку сегментов выполнять на сварке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Устройство временных опор, отбивка разрушенного слоя бетона фундаментов, перекрытий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1. Брусья деревянные сечением 250 х 250 мм, металлические клинья и пластины</w:t>
            </w:r>
          </w:p>
        </w:tc>
      </w:tr>
      <w:tr w:rsidR="00665F8F" w:rsidRPr="00665F8F" w:rsidTr="005E4F93">
        <w:trPr>
          <w:trHeight w:val="1631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2. Устройство щебеночного основания под фундаменты,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проливка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щебеночного основания битумной мастикой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2. Щебень фракции 40 мм, битум марки 3 или 4</w:t>
            </w:r>
          </w:p>
        </w:tc>
      </w:tr>
      <w:tr w:rsidR="00665F8F" w:rsidRPr="00665F8F" w:rsidTr="005E4F93"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3. Устройство арматурных каркасов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3. Арматурная сталь горячекатаная классов А I, II.</w:t>
            </w:r>
          </w:p>
        </w:tc>
      </w:tr>
      <w:tr w:rsidR="00665F8F" w:rsidRPr="00665F8F" w:rsidTr="005E4F93">
        <w:trPr>
          <w:trHeight w:val="959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4. Устройство опалубки и усиление конструкций монолитным бетоном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4. Брус сечением 50 х 50, доска обрезная, гвозди, сталь прокатная полосовая т. 8 мм, бетон класса В 22.5 морозостойкостью F-300 водонепроницаемостью W6</w:t>
            </w:r>
          </w:p>
        </w:tc>
      </w:tr>
      <w:tr w:rsidR="00665F8F" w:rsidRPr="00665F8F" w:rsidTr="005E4F93"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5. Демонтаж опалубки и устройство гидроизоляции обмазочной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4. Битум марки 3 или 4, керосин</w:t>
            </w:r>
          </w:p>
        </w:tc>
      </w:tr>
      <w:tr w:rsidR="00665F8F" w:rsidRPr="00665F8F" w:rsidTr="005E4F93"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6. Устройство металлического или железобетонного водоотводного лотка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6. Труба стальная ф 1020 мм или бетон марки В15, F150, W6, арматура d6 А1, антикоррозийные составы</w:t>
            </w:r>
          </w:p>
        </w:tc>
      </w:tr>
      <w:tr w:rsidR="00665F8F" w:rsidRPr="00665F8F" w:rsidTr="005E4F93">
        <w:trPr>
          <w:trHeight w:val="1021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7. Планировка подполья (срезка грунта, засыпка провалов, восстановление водонепроницаемого покрытия)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7. Щебень фракция 40 - 70 мм, грунт, асфальтобетон, или др. материалы в соответствии с технологической картой</w:t>
            </w:r>
          </w:p>
        </w:tc>
      </w:tr>
      <w:tr w:rsidR="00665F8F" w:rsidRPr="00665F8F" w:rsidTr="005E4F93">
        <w:trPr>
          <w:trHeight w:val="943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8. Устройство асфальтобетонной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по щебеночному основанию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Щебень фракции 40 - 70 мм, 10 - 20 мм, жидкий битум или битумная эмульсия, Горячая асфальтобетонная мелкозернистая смесь (тип Б)</w:t>
            </w:r>
          </w:p>
        </w:tc>
      </w:tr>
      <w:tr w:rsidR="00665F8F" w:rsidRPr="00665F8F" w:rsidTr="005E4F93">
        <w:trPr>
          <w:trHeight w:val="33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Ремонт и окраска фасадов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Работы выполняются согласно паспортам на окраску фасадов, разработанным управлением по градостроительству и землепользованию Администрации города Норильска, </w:t>
            </w:r>
            <w:hyperlink r:id="rId25" w:history="1">
              <w:r w:rsidRPr="00665F8F">
                <w:rPr>
                  <w:rFonts w:ascii="Times New Roman" w:hAnsi="Times New Roman" w:cs="Times New Roman"/>
                  <w:sz w:val="20"/>
                  <w:szCs w:val="20"/>
                </w:rPr>
                <w:t>СП 48.13330.2011</w:t>
              </w:r>
            </w:hyperlink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26" w:history="1">
              <w:r w:rsidRPr="00665F8F">
                <w:rPr>
                  <w:rFonts w:ascii="Times New Roman" w:hAnsi="Times New Roman" w:cs="Times New Roman"/>
                  <w:sz w:val="20"/>
                  <w:szCs w:val="20"/>
                </w:rPr>
                <w:t>СНиП 12-04-2002</w:t>
              </w:r>
            </w:hyperlink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, технологических карт и др.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Работы выполняются современными отделочными материалами с учетом возможного применения в условиях Крайнего Севера, перепада температур и влажности наружного воздуха. При ремонте фасадов сохранять существующие реперные марки. Работы по окраске фасада выполняются после: окраски кровли, ремонта ограждения кровли, </w:t>
            </w: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замены кровельных свесов и защиты от </w:t>
            </w:r>
          </w:p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повреждения вывесок на фасаде здания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Ремонт штукатурки стен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1. Штукатурно-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шпатлевочные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смеси</w:t>
            </w:r>
          </w:p>
        </w:tc>
      </w:tr>
      <w:tr w:rsidR="00665F8F" w:rsidRPr="00665F8F" w:rsidTr="005E4F93">
        <w:trPr>
          <w:trHeight w:val="1365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2. Восстановление защитного слоя газобетонных панелей от площади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2. Инновационные материалы, сочетающие в себе: безусадочность, пластичность, повышенную адгезию к старому бетону и стали, повышенные прочностные характеристики, с показателями морозостойкости и водонепроницаемости не ниже проектных марок бетонов</w:t>
            </w:r>
          </w:p>
        </w:tc>
      </w:tr>
      <w:tr w:rsidR="00665F8F" w:rsidRPr="00665F8F" w:rsidTr="005E4F93">
        <w:trPr>
          <w:trHeight w:val="481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3. Замена оконных сливов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3. Сталь кровельная оцинкованная или сталь с полимерным покрытием</w:t>
            </w:r>
          </w:p>
        </w:tc>
      </w:tr>
      <w:tr w:rsidR="00665F8F" w:rsidRPr="00665F8F" w:rsidTr="005E4F93">
        <w:trPr>
          <w:trHeight w:val="907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4. Утепление фасада (при определении необходимости)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4. Плиты изоляционные для утепления фасадов, клей и пр. сопутствующие материалы в соответствии с технологическими картами</w:t>
            </w:r>
          </w:p>
        </w:tc>
      </w:tr>
      <w:tr w:rsidR="00665F8F" w:rsidRPr="00665F8F" w:rsidTr="005E4F93">
        <w:trPr>
          <w:trHeight w:val="502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5. Ремонт балконов (при необходимости демонтаж)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5. Бетонная смесь, арматура, современные сухие растворные смеси</w:t>
            </w:r>
          </w:p>
        </w:tc>
      </w:tr>
      <w:tr w:rsidR="00665F8F" w:rsidRPr="00665F8F" w:rsidTr="005E4F93">
        <w:trPr>
          <w:trHeight w:val="2298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6. Окраска фасада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5. Краски для наружных работ по кирпичу, камню; грунтовочные составы, антисептики, стеклотканевые и металлические сетки, полиуретановые элементы,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шпатлевочные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смеси, пригодные для эксплуатации в условиях Крайнего Севера, имеющие свойства: высокую адгезию к различным минеральным основаниям, высокие -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атмосферостойкость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паропроницаемость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, не требующие дополнительных покрытий перед окраской, экологически безопасные</w:t>
            </w:r>
          </w:p>
        </w:tc>
      </w:tr>
      <w:tr w:rsidR="00665F8F" w:rsidRPr="00665F8F" w:rsidTr="005E4F93">
        <w:trPr>
          <w:trHeight w:val="1199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7. Ремонт свесов и ограждения кровли, окраска кровли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Сталь кровельная оцинкованная или с полимерным покрытием толщиной не менее 0,4 мм, костыли, гвозди кровельные, металлическое ограждение кровли, ерш или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саморезы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, резиновые прокладки</w:t>
            </w:r>
          </w:p>
        </w:tc>
      </w:tr>
      <w:tr w:rsidR="00665F8F" w:rsidRPr="00665F8F" w:rsidTr="005E4F93">
        <w:trPr>
          <w:trHeight w:val="1361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8. Замена оконных заполнений (общедомового имущества) на стеклопакеты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Стеклопакеты</w:t>
            </w:r>
          </w:p>
        </w:tc>
      </w:tr>
      <w:tr w:rsidR="00665F8F" w:rsidRPr="00665F8F" w:rsidTr="005E4F93">
        <w:trPr>
          <w:trHeight w:val="854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Ремонт и окраска фасадов</w:t>
            </w:r>
          </w:p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(продолжение)</w:t>
            </w: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9. Замена дверных заполнений (общедомового имущества)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Дверные блоки</w:t>
            </w:r>
          </w:p>
        </w:tc>
      </w:tr>
      <w:tr w:rsidR="00665F8F" w:rsidRPr="00665F8F" w:rsidTr="005E4F93">
        <w:trPr>
          <w:trHeight w:val="1586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10. Ремонт и восстановление крыльца, замена козырьков над входными группами и балконами последних этажей 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1. Площадки, балки,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косоуры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, ограждающие стены, перегородки, ступени, лестничные марши, </w:t>
            </w:r>
          </w:p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2. Козырьки, ограждения, поручни</w:t>
            </w:r>
          </w:p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3. Бетонная смесь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671" w:type="dxa"/>
            <w:vMerge w:val="restart"/>
          </w:tcPr>
          <w:p w:rsidR="00B47B0F" w:rsidRPr="00665F8F" w:rsidRDefault="00B47B0F" w:rsidP="00EE306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Замена</w:t>
            </w:r>
            <w:r w:rsidR="00EE306E">
              <w:rPr>
                <w:rFonts w:ascii="Times New Roman" w:hAnsi="Times New Roman" w:cs="Times New Roman"/>
                <w:sz w:val="20"/>
              </w:rPr>
              <w:t>,</w:t>
            </w:r>
            <w:r w:rsidRPr="00665F8F">
              <w:rPr>
                <w:rFonts w:ascii="Times New Roman" w:hAnsi="Times New Roman" w:cs="Times New Roman"/>
                <w:sz w:val="20"/>
              </w:rPr>
              <w:t xml:space="preserve"> капитальный ремонт</w:t>
            </w:r>
            <w:r w:rsidR="00EE306E">
              <w:rPr>
                <w:rFonts w:ascii="Times New Roman" w:hAnsi="Times New Roman" w:cs="Times New Roman"/>
                <w:sz w:val="20"/>
              </w:rPr>
              <w:t>, модернизация</w:t>
            </w:r>
            <w:r w:rsidRPr="00665F8F">
              <w:rPr>
                <w:rFonts w:ascii="Times New Roman" w:hAnsi="Times New Roman" w:cs="Times New Roman"/>
                <w:sz w:val="20"/>
              </w:rPr>
              <w:t xml:space="preserve"> лифтов</w:t>
            </w:r>
          </w:p>
        </w:tc>
        <w:tc>
          <w:tcPr>
            <w:tcW w:w="2036" w:type="dxa"/>
            <w:vMerge w:val="restart"/>
          </w:tcPr>
          <w:p w:rsidR="00B47B0F" w:rsidRPr="00665F8F" w:rsidRDefault="00B47B0F" w:rsidP="00897D2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Работы выполнять в соответствии с действующими нормативными документами, </w:t>
            </w: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 xml:space="preserve">правилами устройства и безопасной эксплуатации лифтов </w:t>
            </w:r>
            <w:hyperlink r:id="rId27" w:history="1">
              <w:r w:rsidRPr="00665F8F">
                <w:rPr>
                  <w:rFonts w:ascii="Times New Roman" w:hAnsi="Times New Roman" w:cs="Times New Roman"/>
                  <w:sz w:val="20"/>
                </w:rPr>
                <w:t>(</w:t>
              </w:r>
              <w:r w:rsidR="00897D28" w:rsidRPr="00665F8F">
                <w:rPr>
                  <w:rFonts w:ascii="Times New Roman" w:hAnsi="Times New Roman" w:cs="Times New Roman"/>
                  <w:sz w:val="20"/>
                </w:rPr>
                <w:t>ТР ТС 011/2011</w:t>
              </w:r>
              <w:r w:rsidRPr="00665F8F">
                <w:rPr>
                  <w:rFonts w:ascii="Times New Roman" w:hAnsi="Times New Roman" w:cs="Times New Roman"/>
                  <w:sz w:val="20"/>
                </w:rPr>
                <w:t>)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санитарными и противопожарными правилами, </w:t>
            </w:r>
            <w:hyperlink r:id="rId28" w:history="1">
              <w:r w:rsidRPr="00665F8F">
                <w:rPr>
                  <w:rFonts w:ascii="Times New Roman" w:hAnsi="Times New Roman" w:cs="Times New Roman"/>
                  <w:sz w:val="20"/>
                </w:rPr>
                <w:t>СНиП 12-04-2002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. Качество выполненных работ подтвердить заключением экспертизы, полученной в организации, имеющей лицензию на экспертизу промышленной безопасности, выданную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Ростехнадзором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. Соблюдение требований </w:t>
            </w:r>
            <w:hyperlink r:id="rId29" w:history="1">
              <w:r w:rsidRPr="00665F8F">
                <w:rPr>
                  <w:rFonts w:ascii="Times New Roman" w:hAnsi="Times New Roman" w:cs="Times New Roman"/>
                  <w:sz w:val="20"/>
                </w:rPr>
                <w:t>СП 48.13330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30" w:history="1">
              <w:r w:rsidRPr="00665F8F">
                <w:rPr>
                  <w:rFonts w:ascii="Times New Roman" w:hAnsi="Times New Roman" w:cs="Times New Roman"/>
                  <w:sz w:val="20"/>
                </w:rPr>
                <w:t>СНиП 12-04-2002</w:t>
              </w:r>
            </w:hyperlink>
          </w:p>
        </w:tc>
        <w:tc>
          <w:tcPr>
            <w:tcW w:w="2036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 xml:space="preserve">После окончания работ произвести освидетельствование лифта, с предоставлением </w:t>
            </w: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декларации соответствия</w:t>
            </w: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1. Замена изношенного оборудования</w:t>
            </w:r>
          </w:p>
        </w:tc>
        <w:tc>
          <w:tcPr>
            <w:tcW w:w="5420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1. Лифтовое оборудование, оборудование диспетчерской связи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2. Пусконаладочные работы</w:t>
            </w:r>
          </w:p>
        </w:tc>
        <w:tc>
          <w:tcPr>
            <w:tcW w:w="542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3. Ремонт приямков лифтовой </w:t>
            </w: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шахты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 xml:space="preserve">2. Штукатурные,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шпатлевочные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смеси, краски масляные, </w:t>
            </w: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водоэмульсионные и пр. строительные материалы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4. Ремонт машинного помещения, замена или ремонт металлического входного дверного блока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3.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ПЭТы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, провода и кабели с медными жилами, кабельные каналы,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электроустановочная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и осветительная арматура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5. Установка обогревательных приборов, электромонтажные работы в машинных помещениях, лифтовых шахтах, приямках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671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Автоматизация индивидуальных тепловых пунктов (АИТП)</w:t>
            </w:r>
          </w:p>
        </w:tc>
        <w:tc>
          <w:tcPr>
            <w:tcW w:w="2036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Оборудование индивидуальных тепловых пунктов с функциями регулирования (АИТП) и автоматизированными узлами учета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энерго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-,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водоресурсов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АУТВР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) с соблюдением требований </w:t>
            </w:r>
            <w:hyperlink r:id="rId31" w:history="1">
              <w:r w:rsidRPr="00665F8F">
                <w:rPr>
                  <w:rFonts w:ascii="Times New Roman" w:hAnsi="Times New Roman" w:cs="Times New Roman"/>
                  <w:sz w:val="20"/>
                </w:rPr>
                <w:t>СНиП 3.01.04-87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32" w:history="1">
              <w:r w:rsidRPr="00665F8F">
                <w:rPr>
                  <w:rFonts w:ascii="Times New Roman" w:hAnsi="Times New Roman" w:cs="Times New Roman"/>
                  <w:sz w:val="20"/>
                </w:rPr>
                <w:t>СП 48.13330.2011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33" w:history="1">
              <w:r w:rsidRPr="00665F8F">
                <w:rPr>
                  <w:rFonts w:ascii="Times New Roman" w:hAnsi="Times New Roman" w:cs="Times New Roman"/>
                  <w:sz w:val="20"/>
                </w:rPr>
                <w:t>СНиП 12-04-2002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34" w:history="1">
              <w:r w:rsidRPr="00665F8F">
                <w:rPr>
                  <w:rFonts w:ascii="Times New Roman" w:hAnsi="Times New Roman" w:cs="Times New Roman"/>
                  <w:sz w:val="20"/>
                </w:rPr>
                <w:t xml:space="preserve">СНиП </w:t>
              </w:r>
              <w:r w:rsidRPr="00665F8F">
                <w:rPr>
                  <w:rFonts w:ascii="Times New Roman" w:hAnsi="Times New Roman" w:cs="Times New Roman"/>
                  <w:sz w:val="20"/>
                </w:rPr>
                <w:lastRenderedPageBreak/>
                <w:t>3.05.07-85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35" w:history="1">
              <w:r w:rsidRPr="00665F8F">
                <w:rPr>
                  <w:rFonts w:ascii="Times New Roman" w:hAnsi="Times New Roman" w:cs="Times New Roman"/>
                  <w:sz w:val="20"/>
                </w:rPr>
                <w:t>СНиП 2.04.07-86*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 и др.</w:t>
            </w:r>
          </w:p>
        </w:tc>
        <w:tc>
          <w:tcPr>
            <w:tcW w:w="2036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Монтаж систем автоматизации производить в соответствии с проектом с учетом требований предприятий - изготовителей приборов, средств автоматизации, предусмотренных инструкциями по эксплуатации этого оборудования</w:t>
            </w: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1. Проектные работы</w:t>
            </w:r>
          </w:p>
        </w:tc>
        <w:tc>
          <w:tcPr>
            <w:tcW w:w="5420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1. Оборудование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АИТП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АУТВР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электроустановочные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и кабельные изделия. Трубы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водогазопроводные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оцинкованные (медные), запорная арматура (согласно проекту)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2. Замена трубопроводов, запорной арматуры, оборудования теплового пункта</w:t>
            </w:r>
          </w:p>
        </w:tc>
        <w:tc>
          <w:tcPr>
            <w:tcW w:w="542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По окончании </w:t>
            </w: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 xml:space="preserve">монтажа трубопроводов, запорной арматуры произвести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гидравлич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>. испытание с оформлением акта</w:t>
            </w: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3. Изоляция трубопроводов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Теплоизоляционные материалы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По окончании монтажа электропроводки проверить сопротивление изоляции</w:t>
            </w: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4. Пусконаладочные работы</w:t>
            </w:r>
          </w:p>
        </w:tc>
        <w:tc>
          <w:tcPr>
            <w:tcW w:w="5420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По окончании монтажа оборудования АИТП И АУТВР произвести индивидуальное испытание</w:t>
            </w: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2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Окончание пусконаладочных работ оформить актом</w:t>
            </w:r>
          </w:p>
        </w:tc>
        <w:tc>
          <w:tcPr>
            <w:tcW w:w="2971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20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По окончании выполнения работ по автоматизации индивидуальных тепловых узлов оформить акт ввода в эксплуатацию</w:t>
            </w:r>
          </w:p>
        </w:tc>
        <w:tc>
          <w:tcPr>
            <w:tcW w:w="29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5F8F" w:rsidRPr="00665F8F" w:rsidTr="005E4F93"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Ремонт асфальтового покрытия придомовых территорий МКД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Работы выполняются согласно требованиям </w:t>
            </w:r>
            <w:hyperlink r:id="rId36" w:history="1">
              <w:r w:rsidRPr="00665F8F">
                <w:rPr>
                  <w:rFonts w:ascii="Times New Roman" w:hAnsi="Times New Roman" w:cs="Times New Roman"/>
                  <w:sz w:val="20"/>
                  <w:szCs w:val="20"/>
                </w:rPr>
                <w:t>СП 78.13330.2012</w:t>
              </w:r>
            </w:hyperlink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37" w:history="1">
              <w:r w:rsidRPr="00665F8F">
                <w:rPr>
                  <w:rFonts w:ascii="Times New Roman" w:hAnsi="Times New Roman" w:cs="Times New Roman"/>
                  <w:sz w:val="20"/>
                  <w:szCs w:val="20"/>
                </w:rPr>
                <w:t>СНиП III-10-75</w:t>
              </w:r>
            </w:hyperlink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"Благоустройство территории" и др.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Работы выполняются в соответствии с рабочими чертежами и проектами производства работ. </w:t>
            </w: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Рабочие чертежи должны выполняться на основании геодезической съемки и предусматривать отвод поверхностных вод с дворовой территории и технических подполий зданий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Срезка фрезой старого асфальтобетонного покрытия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5F8F" w:rsidRPr="00665F8F" w:rsidTr="005E4F93"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2. Планировка поверхности в соответствии с геодезической съемкой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5F8F" w:rsidRPr="00665F8F" w:rsidTr="005E4F93"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EE3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3. Устройство основания из щебня</w:t>
            </w:r>
            <w:r w:rsidR="00EE306E">
              <w:rPr>
                <w:rFonts w:ascii="Times New Roman" w:hAnsi="Times New Roman" w:cs="Times New Roman"/>
                <w:sz w:val="20"/>
                <w:szCs w:val="20"/>
              </w:rPr>
              <w:t>, песчано-гравийных и песчано-щебеночных смесей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EE3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1. Щебень фракции 40 - 70 мм, 10 - 20 мм, </w:t>
            </w:r>
            <w:r w:rsidR="00EE306E">
              <w:rPr>
                <w:rFonts w:ascii="Times New Roman" w:hAnsi="Times New Roman" w:cs="Times New Roman"/>
                <w:sz w:val="20"/>
                <w:szCs w:val="20"/>
              </w:rPr>
              <w:t>смеси щебеночно-гравийно-песчаные</w:t>
            </w: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фракции 0,05 – 40мм, жидкий битум или битумная эмульсия</w:t>
            </w:r>
          </w:p>
        </w:tc>
      </w:tr>
      <w:tr w:rsidR="00665F8F" w:rsidRPr="00665F8F" w:rsidTr="005E4F93"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4. Устройство асфальтобетонного покрытия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2. Горячая асфальтобетонная мелкозернистая смесь (тип Б)</w:t>
            </w:r>
          </w:p>
        </w:tc>
      </w:tr>
      <w:tr w:rsidR="00665F8F" w:rsidRPr="00665F8F" w:rsidTr="005E4F93"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5. Устройство асфальтобетонной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  <w:szCs w:val="20"/>
              </w:rPr>
              <w:t xml:space="preserve"> по щебеночному основанию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90" w:rsidRPr="00665F8F" w:rsidRDefault="00146890" w:rsidP="00146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F">
              <w:rPr>
                <w:rFonts w:ascii="Times New Roman" w:hAnsi="Times New Roman" w:cs="Times New Roman"/>
                <w:sz w:val="20"/>
                <w:szCs w:val="20"/>
              </w:rPr>
              <w:t>Щебень фракции 40 - 70 мм, 10 - 20 мм, щебеночно-песчаная смесь фракции 0,05 – 40мм жидкий битум или битумная эмульсия, Горячая асфальтобетонная мелкозернистая смесь (тип Б)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671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Ремонт душевых</w:t>
            </w:r>
          </w:p>
        </w:tc>
        <w:tc>
          <w:tcPr>
            <w:tcW w:w="2036" w:type="dxa"/>
            <w:vMerge w:val="restart"/>
          </w:tcPr>
          <w:p w:rsidR="00897D28" w:rsidRPr="00665F8F" w:rsidRDefault="00B47B0F" w:rsidP="00897D2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Ремонт согласно требованиям </w:t>
            </w:r>
            <w:hyperlink r:id="rId38" w:history="1">
              <w:r w:rsidRPr="00665F8F">
                <w:rPr>
                  <w:rFonts w:ascii="Times New Roman" w:hAnsi="Times New Roman" w:cs="Times New Roman"/>
                  <w:sz w:val="20"/>
                </w:rPr>
                <w:t>СНиП 3.05.06-85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39" w:history="1">
              <w:r w:rsidRPr="00665F8F">
                <w:rPr>
                  <w:rFonts w:ascii="Times New Roman" w:hAnsi="Times New Roman" w:cs="Times New Roman"/>
                  <w:sz w:val="20"/>
                </w:rPr>
                <w:t>СНиП 3.04.01-87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40" w:history="1">
              <w:r w:rsidRPr="00665F8F">
                <w:rPr>
                  <w:rFonts w:ascii="Times New Roman" w:hAnsi="Times New Roman" w:cs="Times New Roman"/>
                  <w:sz w:val="20"/>
                </w:rPr>
                <w:t>СНиП 12-04-2002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897D28" w:rsidRPr="00665F8F">
              <w:rPr>
                <w:rFonts w:ascii="Times New Roman" w:hAnsi="Times New Roman" w:cs="Times New Roman"/>
                <w:sz w:val="20"/>
              </w:rPr>
              <w:t>СП «Полы. Технические требования и правила проектирования, устройства, приемки, эксплуатации и ремонта» (в развитие СНиП 2.03.13-88 «Полы» и СНиП 3.04.01-87 «Изоляционные и отделочные покрытия»)</w:t>
            </w:r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41" w:history="1">
              <w:r w:rsidRPr="00665F8F">
                <w:rPr>
                  <w:rFonts w:ascii="Times New Roman" w:hAnsi="Times New Roman" w:cs="Times New Roman"/>
                  <w:sz w:val="20"/>
                </w:rPr>
                <w:t>СН 276-74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B47B0F" w:rsidRPr="00665F8F" w:rsidRDefault="00B47B0F" w:rsidP="00897D2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СП </w:t>
            </w:r>
            <w:r w:rsidR="00897D28" w:rsidRPr="00665F8F">
              <w:rPr>
                <w:rFonts w:ascii="Times New Roman" w:hAnsi="Times New Roman" w:cs="Times New Roman"/>
                <w:sz w:val="20"/>
              </w:rPr>
              <w:t>11</w:t>
            </w:r>
            <w:r w:rsidRPr="00665F8F">
              <w:rPr>
                <w:rFonts w:ascii="Times New Roman" w:hAnsi="Times New Roman" w:cs="Times New Roman"/>
                <w:sz w:val="20"/>
              </w:rPr>
              <w:t xml:space="preserve">8.133330.2012, </w:t>
            </w:r>
            <w:hyperlink r:id="rId42" w:history="1">
              <w:r w:rsidRPr="00665F8F">
                <w:rPr>
                  <w:rFonts w:ascii="Times New Roman" w:hAnsi="Times New Roman" w:cs="Times New Roman"/>
                  <w:sz w:val="20"/>
                </w:rPr>
                <w:t>ПУЭ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43" w:history="1">
              <w:r w:rsidRPr="00665F8F">
                <w:rPr>
                  <w:rFonts w:ascii="Times New Roman" w:hAnsi="Times New Roman" w:cs="Times New Roman"/>
                  <w:sz w:val="20"/>
                </w:rPr>
                <w:t>СП 30.13330.2012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 и др.</w:t>
            </w:r>
          </w:p>
        </w:tc>
        <w:tc>
          <w:tcPr>
            <w:tcW w:w="2036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Ремонт помещений душевых выполняется в соответствии с проектом</w:t>
            </w: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1. Улучшенная штукатурка, перетирка оштукатуренных поверхностей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1. Штукатурные растворы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2. Улучшенная окраска стен, потолков водоэмульсионными красками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2. Краски водоэмульсионные, грунтовки,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шпатлевочные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растворы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3. Ремонт и замена перегородок с применением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гипсокартона</w:t>
            </w:r>
            <w:proofErr w:type="spellEnd"/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3. Металлические профили, деревянные бруски, гипсокартонные листы влагостойкие, дополнительные материалы (армирующие ленты, винты, шпаклевочные смеси, уплотнители,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звукоизоляторы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и т.п.)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4. Улучшенная масляная окраска стен, полов, столярных изделий, труб, приборов отопления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4. Краски масляные для внутренних работ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Ремонт душевых (продолжение)</w:t>
            </w: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5. Ремонт или замена столярных изделий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5. Столярные (при необходимости - влагостойкие) и скобяные изделия, строганые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погонажные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деревянные детали, шурупы, гвозди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6. Смена оконных заполнений (при необходимости)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6. Оконные стеклопакеты, комплектующие к ним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7. Ремонт гидроизоляции, стяжки пола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7. Цементно-песчаный раствор, сухие цементные смеси, гидроизолирующие материалы, пленка полиэтиленовая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8. Ремонт полов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8. Доска половая строганая или фанера клееная водостойкая т. 8 - 10 мм, лаги половые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антисептированные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>, шурупы, гвозди, плинтус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9. Смена линолеума (при необходимости)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9. Линолеум, мастика, плинтус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10. Смена или укладка керамической плитки на стенах и полах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10. Керамическая плитка, цементно-песчаный раствор, клей, клеевые смеси, затирка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11. Смена остекления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11. Стекло оконное,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штапик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>, замазка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12. Замена скобяных изделий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12. Скобяные изделия, шурупы, гвозди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13. Смена электропроводки и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электроустановочной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арматуры, электросчетчиков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13.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Электроустановочная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арматура, электросчетчики класса точности 1,0; провода и кабели с медными жилами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14. Смена смесителей,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санприборов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и подводящих к ним трубопроводов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14.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Санприборы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сантехоборудование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сантехарматура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>, трубы оцинкованные стальные, трубы чугунные (пластмассовые) и фасонные соединительные части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15. Установка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вентрешеток</w:t>
            </w:r>
            <w:proofErr w:type="spellEnd"/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15. Решетки вентиляционные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6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Восстановление аварийных участков наружных стен МКД</w:t>
            </w:r>
          </w:p>
        </w:tc>
        <w:tc>
          <w:tcPr>
            <w:tcW w:w="2036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Работы выполняются СП 48.13320.2011, </w:t>
            </w:r>
            <w:hyperlink r:id="rId44" w:history="1">
              <w:r w:rsidRPr="00665F8F">
                <w:rPr>
                  <w:rFonts w:ascii="Times New Roman" w:hAnsi="Times New Roman" w:cs="Times New Roman"/>
                  <w:sz w:val="20"/>
                </w:rPr>
                <w:t>СНиП 12-04-2002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>, технологических карт и др.</w:t>
            </w:r>
          </w:p>
        </w:tc>
        <w:tc>
          <w:tcPr>
            <w:tcW w:w="2036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Работы выполняются современными отделочными материалами с учетом возможного применения в условиях Крайнего Севера, перепада температур и влажности наружного воздуха</w:t>
            </w: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1. Демонтаж разрушенных участков, ремонт кирпичной кладки стен, устройство опалубки, армирование и бетонирование, устройство теплоизоляции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1. Кирпич глиняный, опалубка, арматура классов I, II, цементно-песчаный раствор, бетон, пенобетон,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пеноблоки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минераловатные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плиты,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пенополистирол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>, фанера, гидроизолирующие материалы, полиэтиленовая пленка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671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Работы по установке пластинчатых теплообменников для перехода на закрытую схему горячего водоснабжения</w:t>
            </w:r>
          </w:p>
        </w:tc>
        <w:tc>
          <w:tcPr>
            <w:tcW w:w="2036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Оборудование для перехода на закрытую схему горячего водоснабжения с автоматическим регулированием температуры и пластинчатым теплообменником с соблюдением: </w:t>
            </w:r>
            <w:hyperlink r:id="rId45" w:history="1">
              <w:r w:rsidRPr="00665F8F">
                <w:rPr>
                  <w:rFonts w:ascii="Times New Roman" w:hAnsi="Times New Roman" w:cs="Times New Roman"/>
                  <w:sz w:val="20"/>
                </w:rPr>
                <w:t>СП 41-</w:t>
              </w:r>
              <w:r w:rsidRPr="00665F8F">
                <w:rPr>
                  <w:rFonts w:ascii="Times New Roman" w:hAnsi="Times New Roman" w:cs="Times New Roman"/>
                  <w:sz w:val="20"/>
                </w:rPr>
                <w:lastRenderedPageBreak/>
                <w:t>101-95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ГОСТ 15518-87, ГОСТ 17411-91, </w:t>
            </w:r>
            <w:hyperlink r:id="rId46" w:history="1">
              <w:r w:rsidRPr="00665F8F">
                <w:rPr>
                  <w:rFonts w:ascii="Times New Roman" w:hAnsi="Times New Roman" w:cs="Times New Roman"/>
                  <w:sz w:val="20"/>
                </w:rPr>
                <w:t>ГОСТ 2405-88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47" w:history="1">
              <w:r w:rsidRPr="00665F8F">
                <w:rPr>
                  <w:rFonts w:ascii="Times New Roman" w:hAnsi="Times New Roman" w:cs="Times New Roman"/>
                  <w:sz w:val="20"/>
                </w:rPr>
                <w:t>ГОСТ 21345-2005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48" w:history="1">
              <w:r w:rsidRPr="00665F8F">
                <w:rPr>
                  <w:rFonts w:ascii="Times New Roman" w:hAnsi="Times New Roman" w:cs="Times New Roman"/>
                  <w:sz w:val="20"/>
                </w:rPr>
                <w:t>ГОСТ 12.2.063-2015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, </w:t>
            </w:r>
            <w:hyperlink r:id="rId49" w:history="1">
              <w:r w:rsidRPr="00665F8F">
                <w:rPr>
                  <w:rFonts w:ascii="Times New Roman" w:hAnsi="Times New Roman" w:cs="Times New Roman"/>
                  <w:sz w:val="20"/>
                </w:rPr>
                <w:t>ГОСТ 12893-2005</w:t>
              </w:r>
            </w:hyperlink>
          </w:p>
        </w:tc>
        <w:tc>
          <w:tcPr>
            <w:tcW w:w="2036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 xml:space="preserve">Монтаж трубопроводов, систем автоматизации производить в соответствии с проектом с учетом требований предприятий-изготовителей приборов, средств </w:t>
            </w: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автоматизации, предусмотренных инструкциями по эксплуатации этого оборудования.</w:t>
            </w:r>
          </w:p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По окончании монтажа трубопроводов, запорной арматуры, пластинчатого теплообменника произвести гидравлические испытания с оформлением акта.</w:t>
            </w:r>
          </w:p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По окончании монтажа электропроводки провести испытания с оформлением протоколов.</w:t>
            </w:r>
          </w:p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По окончании монтажа оборудования провести пусконаладочные работы. Окончание пусконаладочных работ оформить актом.</w:t>
            </w:r>
          </w:p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По окончании всех работ оформить акт ввода в эксплуатацию</w:t>
            </w: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2. Проектные работы</w:t>
            </w:r>
          </w:p>
        </w:tc>
        <w:tc>
          <w:tcPr>
            <w:tcW w:w="5420" w:type="dxa"/>
            <w:vMerge w:val="restart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2. Оборудование для автоматического регулирования температуры ГВС, пластинчатый теплообменник, трубы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водогазопроводные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оцинкованные (медные), запорная арматура, </w:t>
            </w:r>
            <w:proofErr w:type="spellStart"/>
            <w:r w:rsidRPr="00665F8F">
              <w:rPr>
                <w:rFonts w:ascii="Times New Roman" w:hAnsi="Times New Roman" w:cs="Times New Roman"/>
                <w:sz w:val="20"/>
              </w:rPr>
              <w:t>электроустановочные</w:t>
            </w:r>
            <w:proofErr w:type="spellEnd"/>
            <w:r w:rsidRPr="00665F8F">
              <w:rPr>
                <w:rFonts w:ascii="Times New Roman" w:hAnsi="Times New Roman" w:cs="Times New Roman"/>
                <w:sz w:val="20"/>
              </w:rPr>
              <w:t xml:space="preserve"> и кабельные изделия согласно проекту</w:t>
            </w: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3. Монтаж трубопроводов, теплообменника, систем автоматизации</w:t>
            </w:r>
          </w:p>
        </w:tc>
        <w:tc>
          <w:tcPr>
            <w:tcW w:w="542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4. Пусконаладочные работы</w:t>
            </w:r>
          </w:p>
        </w:tc>
        <w:tc>
          <w:tcPr>
            <w:tcW w:w="5420" w:type="dxa"/>
            <w:vMerge/>
          </w:tcPr>
          <w:p w:rsidR="00B47B0F" w:rsidRPr="00665F8F" w:rsidRDefault="00B47B0F" w:rsidP="00665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5F8F" w:rsidRPr="00665F8F" w:rsidTr="005E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0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15</w:t>
            </w:r>
          </w:p>
        </w:tc>
        <w:tc>
          <w:tcPr>
            <w:tcW w:w="16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Проектные, изыскательские работы</w:t>
            </w:r>
          </w:p>
        </w:tc>
        <w:tc>
          <w:tcPr>
            <w:tcW w:w="2036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>В соответствии с действующими нормами на выполнение проектной документации</w:t>
            </w:r>
          </w:p>
        </w:tc>
        <w:tc>
          <w:tcPr>
            <w:tcW w:w="2036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t xml:space="preserve">В соответствии с </w:t>
            </w:r>
            <w:hyperlink r:id="rId50" w:history="1">
              <w:r w:rsidRPr="00665F8F">
                <w:rPr>
                  <w:rFonts w:ascii="Times New Roman" w:hAnsi="Times New Roman" w:cs="Times New Roman"/>
                  <w:sz w:val="20"/>
                </w:rPr>
                <w:t>Письмом</w:t>
              </w:r>
            </w:hyperlink>
            <w:r w:rsidRPr="00665F8F">
              <w:rPr>
                <w:rFonts w:ascii="Times New Roman" w:hAnsi="Times New Roman" w:cs="Times New Roman"/>
                <w:sz w:val="20"/>
              </w:rPr>
              <w:t xml:space="preserve"> Минстроя от 22.01.2016 N 1430-АБ/08 кроме допуска к работам по организации подготовки проектной </w:t>
            </w: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документации от участника можно потребовать допуск к конкретным видам работ по ее подготовке. В этом случае в проекте контракта должна быть отражена обязанность подрядчика выполнить все работы или их часть самостоятельно</w:t>
            </w:r>
          </w:p>
        </w:tc>
        <w:tc>
          <w:tcPr>
            <w:tcW w:w="2971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 xml:space="preserve">Обследование (при необходимости), инженерное изыскание (при необходимости), изготовление проектной, сметной документации, авторский надзор (при необходимости), согласование проектной документации с </w:t>
            </w:r>
            <w:r w:rsidRPr="00665F8F">
              <w:rPr>
                <w:rFonts w:ascii="Times New Roman" w:hAnsi="Times New Roman" w:cs="Times New Roman"/>
                <w:sz w:val="20"/>
              </w:rPr>
              <w:lastRenderedPageBreak/>
              <w:t>заказчиком и прохождение экспертизы</w:t>
            </w:r>
          </w:p>
        </w:tc>
        <w:tc>
          <w:tcPr>
            <w:tcW w:w="5420" w:type="dxa"/>
          </w:tcPr>
          <w:p w:rsidR="00B47B0F" w:rsidRPr="00665F8F" w:rsidRDefault="00B47B0F" w:rsidP="00665F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585280" w:rsidRDefault="00585280" w:rsidP="0037146F">
      <w:pPr>
        <w:spacing w:after="0" w:line="240" w:lineRule="auto"/>
        <w:rPr>
          <w:sz w:val="20"/>
          <w:szCs w:val="20"/>
        </w:rPr>
      </w:pPr>
    </w:p>
    <w:p w:rsidR="00B47B0F" w:rsidRPr="00B47B0F" w:rsidRDefault="00B47B0F" w:rsidP="00B47B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B0F">
        <w:rPr>
          <w:rFonts w:ascii="Times New Roman" w:hAnsi="Times New Roman" w:cs="Times New Roman"/>
          <w:sz w:val="26"/>
          <w:szCs w:val="26"/>
        </w:rPr>
        <w:t>Примечание: в случаях, установленных постановлением Правительства Российской Федерации от 18.05.2009 № 427, в стоимости капитального ремонта общего имущества собственников многоквартирного дома учитывать стоимость услуг по разработке отдельных разделов проектной документации и проверке достоверности определения сметной стоимости капитального ремонта объекта капитального строительства (в случае необходимости).</w:t>
      </w:r>
    </w:p>
    <w:sectPr w:rsidR="00B47B0F" w:rsidRPr="00B47B0F" w:rsidSect="00915B62">
      <w:pgSz w:w="16840" w:h="11907" w:orient="landscape"/>
      <w:pgMar w:top="993" w:right="850" w:bottom="851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057FE"/>
    <w:multiLevelType w:val="hybridMultilevel"/>
    <w:tmpl w:val="09A68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D45835"/>
    <w:multiLevelType w:val="hybridMultilevel"/>
    <w:tmpl w:val="02D6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B64"/>
    <w:rsid w:val="00104C25"/>
    <w:rsid w:val="00146890"/>
    <w:rsid w:val="001E53EC"/>
    <w:rsid w:val="00302E30"/>
    <w:rsid w:val="0037146F"/>
    <w:rsid w:val="00390451"/>
    <w:rsid w:val="003E6291"/>
    <w:rsid w:val="004919B7"/>
    <w:rsid w:val="004C40C9"/>
    <w:rsid w:val="00512AEA"/>
    <w:rsid w:val="005427F2"/>
    <w:rsid w:val="00585280"/>
    <w:rsid w:val="005E4F93"/>
    <w:rsid w:val="00665F8F"/>
    <w:rsid w:val="006A15A2"/>
    <w:rsid w:val="006D707D"/>
    <w:rsid w:val="00702A79"/>
    <w:rsid w:val="00765CA3"/>
    <w:rsid w:val="00787C3A"/>
    <w:rsid w:val="00822FFE"/>
    <w:rsid w:val="00897D28"/>
    <w:rsid w:val="008A1B64"/>
    <w:rsid w:val="008D6379"/>
    <w:rsid w:val="00915B62"/>
    <w:rsid w:val="00983776"/>
    <w:rsid w:val="009A7AC5"/>
    <w:rsid w:val="00A64822"/>
    <w:rsid w:val="00B47B0F"/>
    <w:rsid w:val="00BD5336"/>
    <w:rsid w:val="00C82527"/>
    <w:rsid w:val="00D60B9C"/>
    <w:rsid w:val="00E16D28"/>
    <w:rsid w:val="00E6256F"/>
    <w:rsid w:val="00EC02C4"/>
    <w:rsid w:val="00EE306E"/>
    <w:rsid w:val="00E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FBC62A-BE0F-49E1-A7B6-88371F494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EC02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5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53E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A648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193C3E0AFCA59C8640AF0E3824CAF6BE1BEF00E2B47813C4E3DDD27p7H" TargetMode="External"/><Relationship Id="rId18" Type="http://schemas.openxmlformats.org/officeDocument/2006/relationships/hyperlink" Target="consultantplus://offline/ref=2193C3E0AFCA59C8640AF0E3824CAF6BE1BEF00E2B47813C4E3DDD27p7H" TargetMode="External"/><Relationship Id="rId26" Type="http://schemas.openxmlformats.org/officeDocument/2006/relationships/hyperlink" Target="consultantplus://offline/ref=181C303DC22776D75FED0B37E4A84A915A3DB30761DC128C007961408962C9171EBC59627ED52FH7d5H" TargetMode="External"/><Relationship Id="rId39" Type="http://schemas.openxmlformats.org/officeDocument/2006/relationships/hyperlink" Target="consultantplus://offline/ref=2193C3E0AFCA59C8640AF0E3824CAF6BE1BEF00E2B47813C4E3DDD27p7H" TargetMode="External"/><Relationship Id="rId21" Type="http://schemas.openxmlformats.org/officeDocument/2006/relationships/hyperlink" Target="consultantplus://offline/ref=2193C3E0AFCA59C8640AF0E3824CAF6BE2BDF204231A8B341731DF702ApAH" TargetMode="External"/><Relationship Id="rId34" Type="http://schemas.openxmlformats.org/officeDocument/2006/relationships/hyperlink" Target="consultantplus://offline/ref=2193C3E0AFCA59C8640AF0E3824CAF6BE4B6A25A741CDC6B24p7H" TargetMode="External"/><Relationship Id="rId42" Type="http://schemas.openxmlformats.org/officeDocument/2006/relationships/hyperlink" Target="consultantplus://offline/ref=2193C3E0AFCA59C8640AEFF6874CAF6BE9B5F000241A8B341731DF702ApAH" TargetMode="External"/><Relationship Id="rId47" Type="http://schemas.openxmlformats.org/officeDocument/2006/relationships/hyperlink" Target="consultantplus://offline/ref=2193C3E0AFCA59C8640AF0E3824CAF6BE1BDF406271A8B341731DF702ApAH" TargetMode="External"/><Relationship Id="rId50" Type="http://schemas.openxmlformats.org/officeDocument/2006/relationships/hyperlink" Target="consultantplus://offline/ref=2193C3E0AFCA59C8640AEFF6874CAF6BE1B4F1022512D63E1F68D372AD29pEH" TargetMode="External"/><Relationship Id="rId7" Type="http://schemas.openxmlformats.org/officeDocument/2006/relationships/hyperlink" Target="consultantplus://offline/ref=E453018A3478C4503BFC941B40720C97EC3C05F5E34AB203A5FD01F6KDc8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193C3E0AFCA59C8640AF0E3824CAF6BE5BCF0062B47813C4E3DDD27p7H" TargetMode="External"/><Relationship Id="rId29" Type="http://schemas.openxmlformats.org/officeDocument/2006/relationships/hyperlink" Target="consultantplus://offline/ref=2193C3E0AFCA59C8640AF0E3824CAF6BE2BDF204231A8B341731DF702ApAH" TargetMode="External"/><Relationship Id="rId11" Type="http://schemas.openxmlformats.org/officeDocument/2006/relationships/hyperlink" Target="consultantplus://offline/ref=2193C3E0AFCA59C8640AF0E3824CAF6BE2BDF204231A8B341731DF702ApAH" TargetMode="External"/><Relationship Id="rId24" Type="http://schemas.openxmlformats.org/officeDocument/2006/relationships/hyperlink" Target="consultantplus://offline/ref=181C303DC22776D75FED0B37E4A84A915A3DB30761DC128C007961408962C9171EBC59627ED52FH7d5H" TargetMode="External"/><Relationship Id="rId32" Type="http://schemas.openxmlformats.org/officeDocument/2006/relationships/hyperlink" Target="consultantplus://offline/ref=2193C3E0AFCA59C8640AF0E3824CAF6BE2BDF204231A8B341731DF702ApAH" TargetMode="External"/><Relationship Id="rId37" Type="http://schemas.openxmlformats.org/officeDocument/2006/relationships/hyperlink" Target="consultantplus://offline/ref=181C303DC22776D75FED1422E1A84A915E35B509308B10DD5577H6d4H" TargetMode="External"/><Relationship Id="rId40" Type="http://schemas.openxmlformats.org/officeDocument/2006/relationships/hyperlink" Target="consultantplus://offline/ref=2193C3E0AFCA59C8640AEFF6874CAF6BE3B4F703271A8B341731DF70AA91E4638902FC3D7EDEC22Ep2H" TargetMode="External"/><Relationship Id="rId45" Type="http://schemas.openxmlformats.org/officeDocument/2006/relationships/hyperlink" Target="consultantplus://offline/ref=2193C3E0AFCA59C8640AF0E3824CAF6BE9B9F00D764D8965423F2Dp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193C3E0AFCA59C8640AF0E3824CAF6BE1B9FD04231A8B341731DF702ApAH" TargetMode="External"/><Relationship Id="rId23" Type="http://schemas.openxmlformats.org/officeDocument/2006/relationships/hyperlink" Target="consultantplus://offline/ref=181C303DC22776D75FED1422E1A84A915B34B60065DC128C00796140H8d9H" TargetMode="External"/><Relationship Id="rId28" Type="http://schemas.openxmlformats.org/officeDocument/2006/relationships/hyperlink" Target="consultantplus://offline/ref=2193C3E0AFCA59C8640AEFF6874CAF6BE3B4F703271A8B341731DF70AA91E4638902FC3D7EDEC22Ep2H" TargetMode="External"/><Relationship Id="rId36" Type="http://schemas.openxmlformats.org/officeDocument/2006/relationships/hyperlink" Target="consultantplus://offline/ref=181C303DC22776D75FED1422E1A84A915B34B80B65DC128C00796140H8d9H" TargetMode="External"/><Relationship Id="rId49" Type="http://schemas.openxmlformats.org/officeDocument/2006/relationships/hyperlink" Target="consultantplus://offline/ref=2193C3E0AFCA59C8640AF0E3824CAF6BE9B8F10E2B47813C4E3DDD27p7H" TargetMode="External"/><Relationship Id="rId10" Type="http://schemas.openxmlformats.org/officeDocument/2006/relationships/hyperlink" Target="consultantplus://offline/ref=2193C3E0AFCA59C8640AF0E3824CAF6BE2BCF404291A8B341731DF702ApAH" TargetMode="External"/><Relationship Id="rId19" Type="http://schemas.openxmlformats.org/officeDocument/2006/relationships/hyperlink" Target="consultantplus://offline/ref=2193C3E0AFCA59C8640AF0E3824CAF6BE2BDF204231A8B341731DF702ApAH" TargetMode="External"/><Relationship Id="rId31" Type="http://schemas.openxmlformats.org/officeDocument/2006/relationships/hyperlink" Target="consultantplus://offline/ref=2193C3E0AFCA59C8640AF0E3824CAF6BE4B8F00E2B47813C4E3DDD27p7H" TargetMode="External"/><Relationship Id="rId44" Type="http://schemas.openxmlformats.org/officeDocument/2006/relationships/hyperlink" Target="consultantplus://offline/ref=2193C3E0AFCA59C8640AEFF6874CAF6BE3B4F703271A8B341731DF70AA91E4638902FC3D7EDEC22Ep2H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93C3E0AFCA59C8640AF0E3824CAF6BE2BDF204231A8B341731DF702ApAH" TargetMode="External"/><Relationship Id="rId14" Type="http://schemas.openxmlformats.org/officeDocument/2006/relationships/hyperlink" Target="consultantplus://offline/ref=2193C3E0AFCA59C8640AF0E3824CAF6BE2BDF204231A8B341731DF702ApAH" TargetMode="External"/><Relationship Id="rId22" Type="http://schemas.openxmlformats.org/officeDocument/2006/relationships/hyperlink" Target="consultantplus://offline/ref=2193C3E0AFCA59C8640AEFF6874CAF6BE3B4F703271A8B341731DF70AA91E4638902FC3D7EDEC22Ep2H" TargetMode="External"/><Relationship Id="rId27" Type="http://schemas.openxmlformats.org/officeDocument/2006/relationships/hyperlink" Target="consultantplus://offline/ref=2193C3E0AFCA59C8640AEFF6874CAF6BE4BFF205221A8B341731DF70AA91E4638902FC3D7EDEC22Ep3H" TargetMode="External"/><Relationship Id="rId30" Type="http://schemas.openxmlformats.org/officeDocument/2006/relationships/hyperlink" Target="consultantplus://offline/ref=2193C3E0AFCA59C8640AEFF6874CAF6BE3B4F703271A8B341731DF70AA91E4638902FC3D7EDEC22Ep2H" TargetMode="External"/><Relationship Id="rId35" Type="http://schemas.openxmlformats.org/officeDocument/2006/relationships/hyperlink" Target="consultantplus://offline/ref=2193C3E0AFCA59C8640AF0E3824CAF6BE9B5F6002B47813C4E3DDD27p7H" TargetMode="External"/><Relationship Id="rId43" Type="http://schemas.openxmlformats.org/officeDocument/2006/relationships/hyperlink" Target="consultantplus://offline/ref=2193C3E0AFCA59C8640AF0E3824CAF6BE1B9FD05261A8B341731DF702ApAH" TargetMode="External"/><Relationship Id="rId48" Type="http://schemas.openxmlformats.org/officeDocument/2006/relationships/hyperlink" Target="consultantplus://offline/ref=2193C3E0AFCA59C8640AF0E3824CAF6BE1B4F002271A8B341731DF702ApAH" TargetMode="External"/><Relationship Id="rId8" Type="http://schemas.openxmlformats.org/officeDocument/2006/relationships/hyperlink" Target="consultantplus://offline/ref=2193C3E0AFCA59C8640AF0E3824CAF6BE1BEFC03241A8B341731DF702ApAH" TargetMode="Externa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2193C3E0AFCA59C8640AF0E3824CAF6BE1BEF00E2B47813C4E3DDD27p7H" TargetMode="External"/><Relationship Id="rId17" Type="http://schemas.openxmlformats.org/officeDocument/2006/relationships/hyperlink" Target="consultantplus://offline/ref=2193C3E0AFCA59C8640AF0E3824CAF6BE1B9FD04231A8B341731DF702ApAH" TargetMode="External"/><Relationship Id="rId25" Type="http://schemas.openxmlformats.org/officeDocument/2006/relationships/hyperlink" Target="consultantplus://offline/ref=181C303DC22776D75FED1422E1A84A915B34B60065DC128C00796140H8d9H" TargetMode="External"/><Relationship Id="rId33" Type="http://schemas.openxmlformats.org/officeDocument/2006/relationships/hyperlink" Target="consultantplus://offline/ref=2193C3E0AFCA59C8640AEFF6874CAF6BE3B4F703271A8B341731DF70AA91E4638902FC3D7EDEC22Ep2H" TargetMode="External"/><Relationship Id="rId38" Type="http://schemas.openxmlformats.org/officeDocument/2006/relationships/hyperlink" Target="consultantplus://offline/ref=2193C3E0AFCA59C8640AF0E3824CAF6BE2BAF5022B47813C4E3DDD27p7H" TargetMode="External"/><Relationship Id="rId46" Type="http://schemas.openxmlformats.org/officeDocument/2006/relationships/hyperlink" Target="consultantplus://offline/ref=2193C3E0AFCA59C8640AF0E3824CAF6BE1BCF20F231A8B341731DF702ApAH" TargetMode="External"/><Relationship Id="rId20" Type="http://schemas.openxmlformats.org/officeDocument/2006/relationships/hyperlink" Target="consultantplus://offline/ref=2193C3E0AFCA59C8640AEFF6874CAF6BE3B4F703271A8B341731DF70AA91E4638902FC3D7EDEC22Ep2H" TargetMode="External"/><Relationship Id="rId41" Type="http://schemas.openxmlformats.org/officeDocument/2006/relationships/hyperlink" Target="consultantplus://offline/ref=2193C3E0AFCA59C8640AF0E3824CAF6BE1B9FC0E231A8B341731DF702Ap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453018A3478C4503BFC941B40720C97EC3C0BF9E14AB203A5FD01F6KDc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C3F70-47F8-4D8C-8516-3EA3C2C8F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4775</Words>
  <Characters>27224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Полищук Наталья Владимировна</dc:creator>
  <cp:keywords/>
  <dc:description/>
  <cp:lastModifiedBy>Грицюк Марина Геннадьевна</cp:lastModifiedBy>
  <cp:revision>3</cp:revision>
  <cp:lastPrinted>2018-08-22T07:39:00Z</cp:lastPrinted>
  <dcterms:created xsi:type="dcterms:W3CDTF">2018-08-22T07:39:00Z</dcterms:created>
  <dcterms:modified xsi:type="dcterms:W3CDTF">2018-08-23T03:44:00Z</dcterms:modified>
</cp:coreProperties>
</file>